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FFE9" w14:textId="77777777" w:rsidR="003C101A" w:rsidRDefault="003C101A" w:rsidP="00D34407">
      <w:pPr>
        <w:ind w:left="0"/>
        <w:rPr>
          <w:lang w:val="fr-FR"/>
        </w:rPr>
      </w:pPr>
    </w:p>
    <w:p w14:paraId="6AE9E353" w14:textId="77777777" w:rsidR="00AB5F73" w:rsidRDefault="00AB5F73" w:rsidP="00D34407">
      <w:pPr>
        <w:ind w:left="0"/>
        <w:rPr>
          <w:lang w:val="fr-FR"/>
        </w:rPr>
      </w:pPr>
    </w:p>
    <w:p w14:paraId="5523824E" w14:textId="77777777" w:rsidR="00B6732F" w:rsidRDefault="00B6732F" w:rsidP="00FC03F9">
      <w:pPr>
        <w:pStyle w:val="Header"/>
        <w:spacing w:line="276" w:lineRule="auto"/>
        <w:jc w:val="center"/>
        <w:rPr>
          <w:b/>
          <w:bCs/>
          <w:color w:val="31849B" w:themeColor="accent5" w:themeShade="BF"/>
          <w:sz w:val="24"/>
          <w:szCs w:val="24"/>
        </w:rPr>
      </w:pPr>
    </w:p>
    <w:p w14:paraId="255D63A2" w14:textId="77777777" w:rsidR="00B6732F" w:rsidRDefault="00B6732F" w:rsidP="00FC03F9">
      <w:pPr>
        <w:pStyle w:val="Header"/>
        <w:spacing w:line="276" w:lineRule="auto"/>
        <w:jc w:val="center"/>
        <w:rPr>
          <w:b/>
          <w:bCs/>
          <w:color w:val="31849B" w:themeColor="accent5" w:themeShade="BF"/>
          <w:sz w:val="24"/>
          <w:szCs w:val="24"/>
        </w:rPr>
      </w:pPr>
    </w:p>
    <w:p w14:paraId="1DE22917" w14:textId="77777777" w:rsidR="00B6732F" w:rsidRDefault="00B6732F" w:rsidP="00FC03F9">
      <w:pPr>
        <w:pStyle w:val="Header"/>
        <w:spacing w:line="276" w:lineRule="auto"/>
        <w:jc w:val="center"/>
        <w:rPr>
          <w:b/>
          <w:bCs/>
          <w:color w:val="31849B" w:themeColor="accent5" w:themeShade="BF"/>
          <w:sz w:val="24"/>
          <w:szCs w:val="24"/>
        </w:rPr>
      </w:pPr>
    </w:p>
    <w:p w14:paraId="5D6D6762" w14:textId="77777777" w:rsidR="00B6732F" w:rsidRDefault="00B6732F" w:rsidP="00FC03F9">
      <w:pPr>
        <w:pStyle w:val="Header"/>
        <w:spacing w:line="276" w:lineRule="auto"/>
        <w:jc w:val="center"/>
        <w:rPr>
          <w:b/>
          <w:bCs/>
          <w:color w:val="31849B" w:themeColor="accent5" w:themeShade="BF"/>
          <w:sz w:val="24"/>
          <w:szCs w:val="24"/>
        </w:rPr>
      </w:pPr>
    </w:p>
    <w:p w14:paraId="1046B4C5" w14:textId="77777777" w:rsidR="00B6732F" w:rsidRDefault="00B6732F" w:rsidP="00FC03F9">
      <w:pPr>
        <w:pStyle w:val="Header"/>
        <w:spacing w:line="276" w:lineRule="auto"/>
        <w:jc w:val="center"/>
        <w:rPr>
          <w:b/>
          <w:bCs/>
          <w:color w:val="31849B" w:themeColor="accent5" w:themeShade="BF"/>
          <w:sz w:val="24"/>
          <w:szCs w:val="24"/>
        </w:rPr>
      </w:pPr>
    </w:p>
    <w:p w14:paraId="03C9C61B" w14:textId="77777777" w:rsidR="00B6732F" w:rsidRDefault="00B6732F" w:rsidP="00FC03F9">
      <w:pPr>
        <w:pStyle w:val="Header"/>
        <w:spacing w:line="276" w:lineRule="auto"/>
        <w:jc w:val="center"/>
        <w:rPr>
          <w:b/>
          <w:bCs/>
          <w:color w:val="31849B" w:themeColor="accent5" w:themeShade="BF"/>
          <w:sz w:val="24"/>
          <w:szCs w:val="24"/>
        </w:rPr>
      </w:pPr>
    </w:p>
    <w:p w14:paraId="1E47EC8A" w14:textId="7919285A" w:rsidR="00FC03F9" w:rsidRPr="00FC03F9" w:rsidRDefault="000E159A" w:rsidP="00FC03F9">
      <w:pPr>
        <w:pStyle w:val="Header"/>
        <w:spacing w:line="276" w:lineRule="auto"/>
        <w:jc w:val="center"/>
        <w:rPr>
          <w:b/>
          <w:bCs/>
          <w:color w:val="31849B" w:themeColor="accent5" w:themeShade="BF"/>
          <w:sz w:val="24"/>
          <w:szCs w:val="24"/>
        </w:rPr>
      </w:pPr>
      <w:r>
        <w:rPr>
          <w:b/>
          <w:bCs/>
          <w:color w:val="31849B" w:themeColor="accent5" w:themeShade="BF"/>
          <w:sz w:val="24"/>
          <w:szCs w:val="24"/>
        </w:rPr>
        <w:t xml:space="preserve">TECHNICAL </w:t>
      </w:r>
      <w:r w:rsidR="00FC03F9" w:rsidRPr="00FC03F9">
        <w:rPr>
          <w:b/>
          <w:bCs/>
          <w:color w:val="31849B" w:themeColor="accent5" w:themeShade="BF"/>
          <w:sz w:val="24"/>
          <w:szCs w:val="24"/>
        </w:rPr>
        <w:t>COMMITTEE</w:t>
      </w:r>
      <w:r w:rsidR="00896027">
        <w:rPr>
          <w:b/>
          <w:bCs/>
          <w:color w:val="31849B" w:themeColor="accent5" w:themeShade="BF"/>
          <w:sz w:val="24"/>
          <w:szCs w:val="24"/>
        </w:rPr>
        <w:t xml:space="preserve"> – NATIONAL CHAPTER</w:t>
      </w:r>
    </w:p>
    <w:p w14:paraId="20F594FD" w14:textId="4AF4F7D3" w:rsidR="00AB5F73" w:rsidRDefault="00E202A2" w:rsidP="00FC03F9">
      <w:pPr>
        <w:pStyle w:val="Header"/>
        <w:spacing w:line="276" w:lineRule="auto"/>
        <w:jc w:val="center"/>
        <w:rPr>
          <w:bCs/>
          <w:color w:val="31849B" w:themeColor="accent5" w:themeShade="BF"/>
          <w:sz w:val="24"/>
          <w:szCs w:val="24"/>
        </w:rPr>
      </w:pPr>
      <w:r>
        <w:rPr>
          <w:bCs/>
          <w:color w:val="31849B" w:themeColor="accent5" w:themeShade="BF"/>
          <w:sz w:val="24"/>
          <w:szCs w:val="24"/>
        </w:rPr>
        <w:t xml:space="preserve">Virtual Meeting </w:t>
      </w:r>
      <w:r w:rsidR="00016910">
        <w:rPr>
          <w:bCs/>
          <w:color w:val="31849B" w:themeColor="accent5" w:themeShade="BF"/>
          <w:sz w:val="24"/>
          <w:szCs w:val="24"/>
        </w:rPr>
        <w:t>–</w:t>
      </w:r>
      <w:r>
        <w:rPr>
          <w:bCs/>
          <w:color w:val="31849B" w:themeColor="accent5" w:themeShade="BF"/>
          <w:sz w:val="24"/>
          <w:szCs w:val="24"/>
        </w:rPr>
        <w:t xml:space="preserve"> </w:t>
      </w:r>
      <w:r w:rsidR="00FC03F9">
        <w:rPr>
          <w:bCs/>
          <w:color w:val="31849B" w:themeColor="accent5" w:themeShade="BF"/>
          <w:sz w:val="24"/>
          <w:szCs w:val="24"/>
        </w:rPr>
        <w:t xml:space="preserve">March </w:t>
      </w:r>
      <w:r w:rsidR="00016910">
        <w:rPr>
          <w:bCs/>
          <w:color w:val="31849B" w:themeColor="accent5" w:themeShade="BF"/>
          <w:sz w:val="24"/>
          <w:szCs w:val="24"/>
        </w:rPr>
        <w:t>7</w:t>
      </w:r>
      <w:r w:rsidR="00681F55" w:rsidRPr="00681F55">
        <w:rPr>
          <w:bCs/>
          <w:color w:val="31849B" w:themeColor="accent5" w:themeShade="BF"/>
          <w:sz w:val="24"/>
          <w:szCs w:val="24"/>
          <w:vertAlign w:val="superscript"/>
        </w:rPr>
        <w:t>th</w:t>
      </w:r>
      <w:r w:rsidR="00681F55">
        <w:rPr>
          <w:bCs/>
          <w:color w:val="31849B" w:themeColor="accent5" w:themeShade="BF"/>
          <w:sz w:val="24"/>
          <w:szCs w:val="24"/>
        </w:rPr>
        <w:t>,</w:t>
      </w:r>
      <w:r w:rsidR="00FC03F9" w:rsidRPr="00FC03F9">
        <w:rPr>
          <w:bCs/>
          <w:color w:val="31849B" w:themeColor="accent5" w:themeShade="BF"/>
          <w:sz w:val="24"/>
          <w:szCs w:val="24"/>
        </w:rPr>
        <w:t xml:space="preserve"> </w:t>
      </w:r>
      <w:r w:rsidR="007C6505" w:rsidRPr="00FC03F9">
        <w:rPr>
          <w:bCs/>
          <w:color w:val="31849B" w:themeColor="accent5" w:themeShade="BF"/>
          <w:sz w:val="24"/>
          <w:szCs w:val="24"/>
        </w:rPr>
        <w:t>202</w:t>
      </w:r>
      <w:r w:rsidR="007C6505">
        <w:rPr>
          <w:bCs/>
          <w:color w:val="31849B" w:themeColor="accent5" w:themeShade="BF"/>
          <w:sz w:val="24"/>
          <w:szCs w:val="24"/>
        </w:rPr>
        <w:t>4</w:t>
      </w:r>
    </w:p>
    <w:p w14:paraId="054B2EDF" w14:textId="3051CE1F" w:rsidR="00B6732F" w:rsidRDefault="00B6732F" w:rsidP="00FC03F9">
      <w:pPr>
        <w:pStyle w:val="Header"/>
        <w:spacing w:line="276" w:lineRule="auto"/>
        <w:jc w:val="center"/>
        <w:rPr>
          <w:bCs/>
          <w:color w:val="31849B" w:themeColor="accent5" w:themeShade="BF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458"/>
        <w:gridCol w:w="6480"/>
        <w:gridCol w:w="1890"/>
      </w:tblGrid>
      <w:tr w:rsidR="001356E9" w:rsidRPr="006F1384" w14:paraId="41DD6B76" w14:textId="77777777" w:rsidTr="001356E9">
        <w:trPr>
          <w:trHeight w:val="343"/>
        </w:trPr>
        <w:tc>
          <w:tcPr>
            <w:tcW w:w="9828" w:type="dxa"/>
            <w:gridSpan w:val="3"/>
            <w:shd w:val="clear" w:color="auto" w:fill="DAEEF3" w:themeFill="accent5" w:themeFillTint="33"/>
          </w:tcPr>
          <w:p w14:paraId="5D2725AE" w14:textId="085418FB" w:rsidR="001356E9" w:rsidRPr="006F1384" w:rsidRDefault="001356E9" w:rsidP="001356E9">
            <w:pPr>
              <w:spacing w:line="276" w:lineRule="auto"/>
              <w:ind w:left="0"/>
              <w:jc w:val="center"/>
              <w:rPr>
                <w:rFonts w:ascii="Verdana" w:hAnsi="Verdana"/>
                <w:b/>
                <w:color w:val="31849B" w:themeColor="accent5" w:themeShade="BF"/>
                <w:sz w:val="28"/>
                <w:szCs w:val="28"/>
                <w:lang w:val="fr-FR"/>
              </w:rPr>
            </w:pPr>
            <w:r w:rsidRPr="006F1384">
              <w:rPr>
                <w:rFonts w:ascii="Verdana" w:hAnsi="Verdana"/>
                <w:b/>
                <w:color w:val="31849B" w:themeColor="accent5" w:themeShade="BF"/>
                <w:sz w:val="28"/>
                <w:szCs w:val="28"/>
                <w:lang w:val="fr-FR"/>
              </w:rPr>
              <w:t>OPENING CEREMONY</w:t>
            </w:r>
          </w:p>
        </w:tc>
      </w:tr>
      <w:tr w:rsidR="001356E9" w:rsidRPr="006F1384" w14:paraId="197BE95E" w14:textId="77777777" w:rsidTr="00E202A2">
        <w:tc>
          <w:tcPr>
            <w:tcW w:w="1458" w:type="dxa"/>
            <w:shd w:val="clear" w:color="auto" w:fill="4BACC6" w:themeFill="accent5"/>
          </w:tcPr>
          <w:p w14:paraId="6670733E" w14:textId="224FC697" w:rsidR="001356E9" w:rsidRPr="006F1384" w:rsidRDefault="001356E9" w:rsidP="00E202A2">
            <w:pPr>
              <w:spacing w:line="276" w:lineRule="auto"/>
              <w:ind w:left="0"/>
              <w:jc w:val="left"/>
              <w:rPr>
                <w:rFonts w:ascii="Verdana" w:hAnsi="Verdana"/>
                <w:lang w:val="fr-FR"/>
              </w:rPr>
            </w:pPr>
            <w:r w:rsidRPr="006F1384"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6480" w:type="dxa"/>
            <w:shd w:val="clear" w:color="auto" w:fill="4BACC6" w:themeFill="accent5"/>
          </w:tcPr>
          <w:p w14:paraId="03020883" w14:textId="45D2C191" w:rsidR="001356E9" w:rsidRPr="006F1384" w:rsidRDefault="001356E9" w:rsidP="001356E9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6F1384"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1890" w:type="dxa"/>
            <w:shd w:val="clear" w:color="auto" w:fill="4BACC6" w:themeFill="accent5"/>
          </w:tcPr>
          <w:p w14:paraId="000D4E27" w14:textId="70CC8788" w:rsidR="001356E9" w:rsidRPr="006F1384" w:rsidRDefault="00E202A2" w:rsidP="001356E9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6F1384"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A</w:t>
            </w:r>
            <w:r w:rsidRPr="006F1384">
              <w:rPr>
                <w:rFonts w:ascii="Verdana" w:hAnsi="Verdana"/>
                <w:b/>
                <w:color w:val="FFFFFF" w:themeColor="background1"/>
              </w:rPr>
              <w:t>CTORS</w:t>
            </w:r>
          </w:p>
        </w:tc>
      </w:tr>
      <w:tr w:rsidR="001356E9" w:rsidRPr="006F1384" w14:paraId="467CB657" w14:textId="77777777" w:rsidTr="00E202A2">
        <w:tc>
          <w:tcPr>
            <w:tcW w:w="1458" w:type="dxa"/>
          </w:tcPr>
          <w:p w14:paraId="41B4724A" w14:textId="779499BF" w:rsidR="001356E9" w:rsidRPr="006F1384" w:rsidRDefault="00016910" w:rsidP="001356E9">
            <w:pPr>
              <w:spacing w:line="276" w:lineRule="auto"/>
              <w:ind w:left="0" w:right="-7488"/>
              <w:rPr>
                <w:rFonts w:ascii="Verdana" w:hAnsi="Verdana"/>
                <w:lang w:val="fr-FR"/>
              </w:rPr>
            </w:pPr>
            <w:r>
              <w:rPr>
                <w:rFonts w:ascii="Verdana" w:hAnsi="Verdana" w:cstheme="majorHAnsi"/>
                <w:b/>
              </w:rPr>
              <w:t>10</w:t>
            </w:r>
            <w:r w:rsidR="001356E9" w:rsidRPr="006F1384">
              <w:rPr>
                <w:rFonts w:ascii="Verdana" w:hAnsi="Verdana" w:cstheme="majorHAnsi"/>
                <w:b/>
              </w:rPr>
              <w:t>.</w:t>
            </w:r>
            <w:r>
              <w:rPr>
                <w:rFonts w:ascii="Verdana" w:hAnsi="Verdana" w:cstheme="majorHAnsi"/>
                <w:b/>
              </w:rPr>
              <w:t>15</w:t>
            </w:r>
            <w:r w:rsidR="001356E9" w:rsidRPr="006F1384">
              <w:rPr>
                <w:rFonts w:ascii="Verdana" w:hAnsi="Verdana" w:cstheme="majorHAnsi"/>
                <w:b/>
              </w:rPr>
              <w:t xml:space="preserve"> </w:t>
            </w:r>
          </w:p>
        </w:tc>
        <w:tc>
          <w:tcPr>
            <w:tcW w:w="6480" w:type="dxa"/>
          </w:tcPr>
          <w:p w14:paraId="42916420" w14:textId="665F317C" w:rsidR="001356E9" w:rsidRPr="006F1384" w:rsidRDefault="001356E9" w:rsidP="001356E9">
            <w:pPr>
              <w:spacing w:line="276" w:lineRule="auto"/>
              <w:ind w:left="0"/>
              <w:rPr>
                <w:rFonts w:ascii="Verdana" w:hAnsi="Verdana"/>
                <w:lang w:val="fr-FR"/>
              </w:rPr>
            </w:pPr>
            <w:r w:rsidRPr="006F1384">
              <w:rPr>
                <w:rFonts w:ascii="Verdana" w:hAnsi="Verdana" w:cstheme="majorHAnsi"/>
              </w:rPr>
              <w:t xml:space="preserve">Registration </w:t>
            </w:r>
          </w:p>
        </w:tc>
        <w:tc>
          <w:tcPr>
            <w:tcW w:w="1890" w:type="dxa"/>
          </w:tcPr>
          <w:p w14:paraId="5EBAFCAF" w14:textId="6CFA4660" w:rsidR="001356E9" w:rsidRPr="006F1384" w:rsidRDefault="001356E9" w:rsidP="00C46A49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6F1384">
              <w:rPr>
                <w:rFonts w:ascii="Verdana" w:hAnsi="Verdana" w:cstheme="majorHAnsi"/>
              </w:rPr>
              <w:t>Secretariat</w:t>
            </w:r>
          </w:p>
        </w:tc>
      </w:tr>
      <w:tr w:rsidR="001356E9" w:rsidRPr="006F1384" w14:paraId="4EB78926" w14:textId="77777777" w:rsidTr="00E202A2">
        <w:trPr>
          <w:trHeight w:val="397"/>
        </w:trPr>
        <w:tc>
          <w:tcPr>
            <w:tcW w:w="1458" w:type="dxa"/>
          </w:tcPr>
          <w:p w14:paraId="396C0F9B" w14:textId="66ED71A2" w:rsidR="001356E9" w:rsidRPr="006F1384" w:rsidRDefault="001356E9" w:rsidP="001356E9">
            <w:pPr>
              <w:spacing w:line="276" w:lineRule="auto"/>
              <w:ind w:left="0"/>
              <w:rPr>
                <w:rFonts w:ascii="Verdana" w:hAnsi="Verdana"/>
                <w:lang w:val="fr-FR"/>
              </w:rPr>
            </w:pPr>
            <w:r w:rsidRPr="006F1384">
              <w:rPr>
                <w:rFonts w:ascii="Verdana" w:hAnsi="Verdana" w:cstheme="majorHAnsi"/>
                <w:b/>
              </w:rPr>
              <w:t>10.</w:t>
            </w:r>
            <w:r w:rsidR="00016910">
              <w:rPr>
                <w:rFonts w:ascii="Verdana" w:hAnsi="Verdana" w:cstheme="majorHAnsi"/>
                <w:b/>
              </w:rPr>
              <w:t>3</w:t>
            </w:r>
            <w:r w:rsidRPr="006F1384">
              <w:rPr>
                <w:rFonts w:ascii="Verdana" w:hAnsi="Verdana" w:cstheme="majorHAnsi"/>
                <w:b/>
              </w:rPr>
              <w:t>0</w:t>
            </w:r>
          </w:p>
        </w:tc>
        <w:tc>
          <w:tcPr>
            <w:tcW w:w="6480" w:type="dxa"/>
          </w:tcPr>
          <w:p w14:paraId="019F8BA6" w14:textId="48476755" w:rsidR="001356E9" w:rsidRPr="006F1384" w:rsidRDefault="001356E9" w:rsidP="001356E9">
            <w:pPr>
              <w:spacing w:line="276" w:lineRule="auto"/>
              <w:ind w:left="0"/>
              <w:rPr>
                <w:rFonts w:ascii="Verdana" w:hAnsi="Verdana"/>
                <w:lang w:val="fr-FR"/>
              </w:rPr>
            </w:pPr>
            <w:r w:rsidRPr="006F1384">
              <w:rPr>
                <w:rFonts w:ascii="Verdana" w:hAnsi="Verdana" w:cstheme="majorHAnsi"/>
              </w:rPr>
              <w:t>Welcome remarks</w:t>
            </w:r>
          </w:p>
        </w:tc>
        <w:tc>
          <w:tcPr>
            <w:tcW w:w="1890" w:type="dxa"/>
          </w:tcPr>
          <w:p w14:paraId="60BD06B7" w14:textId="0CF26AB9" w:rsidR="001356E9" w:rsidRPr="006F1384" w:rsidRDefault="001356E9" w:rsidP="00C46A49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6F1384">
              <w:rPr>
                <w:rFonts w:ascii="Verdana" w:hAnsi="Verdana" w:cstheme="majorHAnsi"/>
              </w:rPr>
              <w:t>MC</w:t>
            </w:r>
          </w:p>
        </w:tc>
      </w:tr>
      <w:tr w:rsidR="001356E9" w:rsidRPr="006F1384" w14:paraId="272692D2" w14:textId="77777777" w:rsidTr="00E202A2">
        <w:tc>
          <w:tcPr>
            <w:tcW w:w="1458" w:type="dxa"/>
          </w:tcPr>
          <w:p w14:paraId="09FE33F3" w14:textId="672D463D" w:rsidR="001356E9" w:rsidRPr="006F1384" w:rsidRDefault="007E6228" w:rsidP="001356E9">
            <w:pPr>
              <w:spacing w:line="276" w:lineRule="auto"/>
              <w:ind w:left="0"/>
              <w:rPr>
                <w:rFonts w:ascii="Verdana" w:hAnsi="Verdana"/>
                <w:b/>
                <w:bCs/>
                <w:lang w:val="fr-FR"/>
              </w:rPr>
            </w:pPr>
            <w:r w:rsidRPr="006F1384">
              <w:rPr>
                <w:rFonts w:ascii="Verdana" w:hAnsi="Verdana"/>
                <w:b/>
                <w:bCs/>
                <w:lang w:val="fr-FR"/>
              </w:rPr>
              <w:t>10.</w:t>
            </w:r>
            <w:r w:rsidR="00016910">
              <w:rPr>
                <w:rFonts w:ascii="Verdana" w:hAnsi="Verdana"/>
                <w:b/>
                <w:bCs/>
                <w:lang w:val="fr-FR"/>
              </w:rPr>
              <w:t>3</w:t>
            </w:r>
            <w:r w:rsidR="00C24B1B" w:rsidRPr="006F1384">
              <w:rPr>
                <w:rFonts w:ascii="Verdana" w:hAnsi="Verdana"/>
                <w:b/>
                <w:bCs/>
                <w:lang w:val="fr-FR"/>
              </w:rPr>
              <w:t>5</w:t>
            </w:r>
          </w:p>
        </w:tc>
        <w:tc>
          <w:tcPr>
            <w:tcW w:w="6480" w:type="dxa"/>
          </w:tcPr>
          <w:p w14:paraId="781BB2E9" w14:textId="569AAFD1" w:rsidR="001356E9" w:rsidRPr="006F1384" w:rsidRDefault="001356E9" w:rsidP="001356E9">
            <w:pPr>
              <w:spacing w:line="276" w:lineRule="auto"/>
              <w:ind w:left="0"/>
              <w:jc w:val="left"/>
              <w:rPr>
                <w:rFonts w:ascii="Verdana" w:hAnsi="Verdana"/>
                <w:lang w:val="en-US"/>
              </w:rPr>
            </w:pPr>
            <w:r w:rsidRPr="006F1384">
              <w:rPr>
                <w:rFonts w:ascii="Verdana" w:hAnsi="Verdana" w:cstheme="majorHAnsi"/>
                <w:lang w:val="en-US"/>
              </w:rPr>
              <w:t xml:space="preserve">Opening remarks </w:t>
            </w:r>
            <w:r w:rsidR="00F97A79" w:rsidRPr="006F1384">
              <w:rPr>
                <w:rFonts w:ascii="Verdana" w:hAnsi="Verdana" w:cstheme="majorHAnsi"/>
                <w:lang w:val="en-US"/>
              </w:rPr>
              <w:t>–</w:t>
            </w:r>
            <w:r w:rsidRPr="006F1384">
              <w:rPr>
                <w:rFonts w:ascii="Verdana" w:hAnsi="Verdana" w:cstheme="majorHAnsi"/>
                <w:lang w:val="en-US"/>
              </w:rPr>
              <w:t xml:space="preserve"> </w:t>
            </w:r>
            <w:r w:rsidR="00F97A79" w:rsidRPr="006F1384">
              <w:rPr>
                <w:rFonts w:ascii="Verdana" w:hAnsi="Verdana" w:cstheme="majorHAnsi"/>
                <w:lang w:val="en-US"/>
              </w:rPr>
              <w:t>IOC R</w:t>
            </w:r>
            <w:r w:rsidR="003B6BA3" w:rsidRPr="006F1384">
              <w:rPr>
                <w:rFonts w:ascii="Verdana" w:hAnsi="Verdana" w:cstheme="majorHAnsi"/>
                <w:lang w:val="en-US"/>
              </w:rPr>
              <w:t>epresentative</w:t>
            </w:r>
          </w:p>
        </w:tc>
        <w:tc>
          <w:tcPr>
            <w:tcW w:w="1890" w:type="dxa"/>
          </w:tcPr>
          <w:p w14:paraId="59AB9957" w14:textId="51EC69CF" w:rsidR="001356E9" w:rsidRPr="006F1384" w:rsidRDefault="00F97A79" w:rsidP="00C46A49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6F1384">
              <w:rPr>
                <w:rFonts w:ascii="Verdana" w:hAnsi="Verdana"/>
                <w:lang w:val="fr-FR"/>
              </w:rPr>
              <w:t>IOC</w:t>
            </w:r>
          </w:p>
        </w:tc>
      </w:tr>
      <w:tr w:rsidR="007E6228" w:rsidRPr="006F1384" w14:paraId="2E21036C" w14:textId="77777777" w:rsidTr="00E202A2">
        <w:tc>
          <w:tcPr>
            <w:tcW w:w="1458" w:type="dxa"/>
          </w:tcPr>
          <w:p w14:paraId="6E37280D" w14:textId="1332EF1B" w:rsidR="007E6228" w:rsidRPr="006F1384" w:rsidRDefault="007E6228" w:rsidP="001356E9">
            <w:pPr>
              <w:spacing w:line="276" w:lineRule="auto"/>
              <w:ind w:left="0"/>
              <w:rPr>
                <w:rFonts w:ascii="Verdana" w:hAnsi="Verdana" w:cstheme="majorHAnsi"/>
                <w:b/>
                <w:bCs/>
              </w:rPr>
            </w:pPr>
            <w:r w:rsidRPr="006F1384">
              <w:rPr>
                <w:rFonts w:ascii="Verdana" w:hAnsi="Verdana" w:cstheme="majorHAnsi"/>
                <w:b/>
                <w:bCs/>
              </w:rPr>
              <w:t>1</w:t>
            </w:r>
            <w:r w:rsidR="00C24B1B" w:rsidRPr="006F1384">
              <w:rPr>
                <w:rFonts w:ascii="Verdana" w:hAnsi="Verdana" w:cstheme="majorHAnsi"/>
                <w:b/>
                <w:bCs/>
              </w:rPr>
              <w:t>0.</w:t>
            </w:r>
            <w:r w:rsidR="00016910">
              <w:rPr>
                <w:rFonts w:ascii="Verdana" w:hAnsi="Verdana" w:cstheme="majorHAnsi"/>
                <w:b/>
                <w:bCs/>
              </w:rPr>
              <w:t>40</w:t>
            </w:r>
          </w:p>
        </w:tc>
        <w:tc>
          <w:tcPr>
            <w:tcW w:w="6480" w:type="dxa"/>
          </w:tcPr>
          <w:p w14:paraId="55087C93" w14:textId="3222B082" w:rsidR="007E6228" w:rsidRPr="006F1384" w:rsidRDefault="00F97A79" w:rsidP="001356E9">
            <w:pPr>
              <w:spacing w:line="276" w:lineRule="auto"/>
              <w:ind w:left="0"/>
              <w:jc w:val="left"/>
              <w:rPr>
                <w:rFonts w:ascii="Verdana" w:hAnsi="Verdana" w:cstheme="majorHAnsi"/>
                <w:lang w:val="en-US"/>
              </w:rPr>
            </w:pPr>
            <w:r w:rsidRPr="006F1384">
              <w:rPr>
                <w:rFonts w:ascii="Verdana" w:hAnsi="Verdana" w:cstheme="majorHAnsi"/>
                <w:lang w:val="en-US"/>
              </w:rPr>
              <w:t xml:space="preserve">Nomination of Session Chair / House Keeping </w:t>
            </w:r>
            <w:r w:rsidR="007E6228" w:rsidRPr="006F1384">
              <w:rPr>
                <w:rFonts w:ascii="Verdana" w:hAnsi="Verdana" w:cstheme="majorHAnsi"/>
                <w:lang w:val="en-US"/>
              </w:rPr>
              <w:t>and Approval of Agenda</w:t>
            </w:r>
          </w:p>
        </w:tc>
        <w:tc>
          <w:tcPr>
            <w:tcW w:w="1890" w:type="dxa"/>
          </w:tcPr>
          <w:p w14:paraId="419FE500" w14:textId="628B16AD" w:rsidR="007E6228" w:rsidRPr="006F1384" w:rsidRDefault="00F97A79" w:rsidP="00C46A49">
            <w:pPr>
              <w:spacing w:line="276" w:lineRule="auto"/>
              <w:ind w:left="0"/>
              <w:jc w:val="center"/>
              <w:rPr>
                <w:rFonts w:ascii="Verdana" w:hAnsi="Verdana" w:cstheme="majorHAnsi"/>
                <w:lang w:val="en-US"/>
              </w:rPr>
            </w:pPr>
            <w:r w:rsidRPr="006F1384">
              <w:rPr>
                <w:rFonts w:ascii="Verdana" w:hAnsi="Verdana" w:cstheme="majorHAnsi"/>
                <w:lang w:val="en-US"/>
              </w:rPr>
              <w:t>IOC</w:t>
            </w:r>
          </w:p>
        </w:tc>
      </w:tr>
    </w:tbl>
    <w:p w14:paraId="15FFB925" w14:textId="77777777" w:rsidR="00530F5C" w:rsidRPr="006F1384" w:rsidRDefault="00530F5C" w:rsidP="00D34407">
      <w:pPr>
        <w:ind w:left="0"/>
        <w:rPr>
          <w:lang w:val="en-US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458"/>
        <w:gridCol w:w="6480"/>
        <w:gridCol w:w="1890"/>
      </w:tblGrid>
      <w:tr w:rsidR="00530F5C" w:rsidRPr="006F1384" w14:paraId="63B007B6" w14:textId="77777777" w:rsidTr="006E2504">
        <w:trPr>
          <w:trHeight w:val="343"/>
        </w:trPr>
        <w:tc>
          <w:tcPr>
            <w:tcW w:w="9828" w:type="dxa"/>
            <w:gridSpan w:val="3"/>
            <w:shd w:val="clear" w:color="auto" w:fill="92CDDC" w:themeFill="accent5" w:themeFillTint="99"/>
          </w:tcPr>
          <w:p w14:paraId="6B277492" w14:textId="47A6386C" w:rsidR="00530F5C" w:rsidRPr="006F1384" w:rsidRDefault="00E202A2" w:rsidP="00E202A2">
            <w:pPr>
              <w:spacing w:line="276" w:lineRule="auto"/>
              <w:ind w:left="0"/>
              <w:jc w:val="left"/>
              <w:rPr>
                <w:rFonts w:ascii="Verdana" w:hAnsi="Verdana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6F1384">
              <w:rPr>
                <w:rFonts w:ascii="Verdana" w:hAnsi="Verdana"/>
                <w:b/>
                <w:color w:val="31849B" w:themeColor="accent5" w:themeShade="BF"/>
                <w:sz w:val="28"/>
                <w:szCs w:val="28"/>
                <w:lang w:val="en-US"/>
              </w:rPr>
              <w:t xml:space="preserve">SETTING THE SCENE </w:t>
            </w:r>
          </w:p>
        </w:tc>
      </w:tr>
      <w:tr w:rsidR="00C2673E" w:rsidRPr="006F1384" w14:paraId="341CE5C8" w14:textId="77777777" w:rsidTr="00E202A2">
        <w:trPr>
          <w:trHeight w:val="316"/>
        </w:trPr>
        <w:tc>
          <w:tcPr>
            <w:tcW w:w="1458" w:type="dxa"/>
          </w:tcPr>
          <w:p w14:paraId="6B09CB3F" w14:textId="6C539C8A" w:rsidR="00C2673E" w:rsidRPr="006F1384" w:rsidRDefault="00C2673E" w:rsidP="00530F5C">
            <w:pPr>
              <w:spacing w:line="276" w:lineRule="auto"/>
              <w:ind w:left="0" w:right="-7488"/>
              <w:rPr>
                <w:rFonts w:ascii="Verdana" w:hAnsi="Verdana"/>
                <w:lang w:val="fr-FR"/>
              </w:rPr>
            </w:pPr>
            <w:r w:rsidRPr="006F1384">
              <w:rPr>
                <w:rFonts w:ascii="Verdana" w:hAnsi="Verdana" w:cstheme="majorHAnsi"/>
                <w:b/>
              </w:rPr>
              <w:t>10.</w:t>
            </w:r>
            <w:r w:rsidR="00016910">
              <w:rPr>
                <w:rFonts w:ascii="Verdana" w:hAnsi="Verdana" w:cstheme="majorHAnsi"/>
                <w:b/>
              </w:rPr>
              <w:t>4</w:t>
            </w:r>
            <w:r w:rsidRPr="006F1384">
              <w:rPr>
                <w:rFonts w:ascii="Verdana" w:hAnsi="Verdana" w:cstheme="majorHAnsi"/>
                <w:b/>
              </w:rPr>
              <w:t>5</w:t>
            </w:r>
          </w:p>
        </w:tc>
        <w:tc>
          <w:tcPr>
            <w:tcW w:w="6480" w:type="dxa"/>
            <w:vAlign w:val="center"/>
          </w:tcPr>
          <w:p w14:paraId="71C7108B" w14:textId="13D3B8D5" w:rsidR="00C2673E" w:rsidRPr="006F1384" w:rsidRDefault="005C150B" w:rsidP="00FC03F9">
            <w:pPr>
              <w:spacing w:line="276" w:lineRule="auto"/>
              <w:ind w:left="0"/>
              <w:jc w:val="left"/>
              <w:rPr>
                <w:rFonts w:ascii="Verdana" w:hAnsi="Verdana"/>
                <w:b/>
                <w:bCs/>
                <w:color w:val="31849B" w:themeColor="accent5" w:themeShade="BF"/>
                <w:lang w:val="en-US"/>
              </w:rPr>
            </w:pPr>
            <w:r w:rsidRPr="006F1384">
              <w:rPr>
                <w:rFonts w:ascii="Verdana" w:hAnsi="Verdana"/>
                <w:b/>
                <w:bCs/>
                <w:color w:val="31849B" w:themeColor="accent5" w:themeShade="BF"/>
              </w:rPr>
              <w:t xml:space="preserve">Overview of the </w:t>
            </w:r>
            <w:r w:rsidR="00B82EF4" w:rsidRPr="006F1384">
              <w:rPr>
                <w:rFonts w:ascii="Verdana" w:hAnsi="Verdana"/>
                <w:b/>
                <w:bCs/>
                <w:color w:val="31849B" w:themeColor="accent5" w:themeShade="BF"/>
              </w:rPr>
              <w:t>ECOFISH</w:t>
            </w:r>
            <w:r w:rsidRPr="006F1384">
              <w:rPr>
                <w:rFonts w:ascii="Verdana" w:hAnsi="Verdana"/>
                <w:b/>
                <w:bCs/>
                <w:color w:val="31849B" w:themeColor="accent5" w:themeShade="BF"/>
              </w:rPr>
              <w:t xml:space="preserve"> Programme</w:t>
            </w:r>
            <w:r w:rsidR="00B82EF4" w:rsidRPr="006F1384">
              <w:rPr>
                <w:rFonts w:ascii="Verdana" w:hAnsi="Verdana"/>
                <w:b/>
                <w:bCs/>
                <w:color w:val="31849B" w:themeColor="accent5" w:themeShade="BF"/>
              </w:rPr>
              <w:t xml:space="preserve"> status</w:t>
            </w:r>
            <w:r w:rsidRPr="006F1384">
              <w:rPr>
                <w:rFonts w:ascii="Verdana" w:hAnsi="Verdana"/>
                <w:b/>
                <w:bCs/>
                <w:color w:val="31849B" w:themeColor="accent5" w:themeShade="BF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7CD28A9F" w14:textId="46FD79DE" w:rsidR="00C2673E" w:rsidRPr="006F1384" w:rsidRDefault="00F97A79" w:rsidP="005C150B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 w:rsidRPr="006F1384">
              <w:rPr>
                <w:rFonts w:ascii="Verdana" w:hAnsi="Verdana"/>
              </w:rPr>
              <w:t>SS/IPMU</w:t>
            </w:r>
          </w:p>
        </w:tc>
      </w:tr>
      <w:tr w:rsidR="00C20F44" w:rsidRPr="006F1384" w14:paraId="54CF8D9D" w14:textId="77777777" w:rsidTr="005818AF">
        <w:tc>
          <w:tcPr>
            <w:tcW w:w="1458" w:type="dxa"/>
          </w:tcPr>
          <w:p w14:paraId="4F42FE93" w14:textId="77777777" w:rsidR="00C20F44" w:rsidRPr="006F1384" w:rsidRDefault="00C20F44" w:rsidP="00530F5C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</w:p>
        </w:tc>
        <w:tc>
          <w:tcPr>
            <w:tcW w:w="6480" w:type="dxa"/>
            <w:vAlign w:val="center"/>
          </w:tcPr>
          <w:p w14:paraId="582D2524" w14:textId="77777777" w:rsidR="00C20F44" w:rsidRPr="006F1384" w:rsidRDefault="00C20F44" w:rsidP="00FC03F9">
            <w:pPr>
              <w:spacing w:line="276" w:lineRule="auto"/>
              <w:ind w:left="0"/>
              <w:jc w:val="left"/>
              <w:rPr>
                <w:rFonts w:ascii="Verdana" w:hAnsi="Verdana"/>
                <w:b/>
                <w:bCs/>
                <w:color w:val="31849B" w:themeColor="accent5" w:themeShade="BF"/>
              </w:rPr>
            </w:pPr>
          </w:p>
        </w:tc>
        <w:tc>
          <w:tcPr>
            <w:tcW w:w="1890" w:type="dxa"/>
            <w:vAlign w:val="center"/>
          </w:tcPr>
          <w:p w14:paraId="56F6CAD1" w14:textId="77777777" w:rsidR="00C20F44" w:rsidRPr="006F1384" w:rsidRDefault="00C20F44" w:rsidP="005C150B">
            <w:pPr>
              <w:spacing w:line="276" w:lineRule="auto"/>
              <w:ind w:left="0"/>
              <w:jc w:val="center"/>
              <w:rPr>
                <w:rFonts w:ascii="Verdana" w:eastAsia="Times New Roman" w:hAnsi="Verdana"/>
                <w:color w:val="000000"/>
              </w:rPr>
            </w:pPr>
          </w:p>
        </w:tc>
      </w:tr>
      <w:tr w:rsidR="00E202A2" w:rsidRPr="006F1384" w14:paraId="073DD33E" w14:textId="77777777" w:rsidTr="00C452B4">
        <w:tc>
          <w:tcPr>
            <w:tcW w:w="7938" w:type="dxa"/>
            <w:gridSpan w:val="2"/>
          </w:tcPr>
          <w:p w14:paraId="5383318E" w14:textId="2D62C462" w:rsidR="00E202A2" w:rsidRPr="006F1384" w:rsidRDefault="00E202A2" w:rsidP="00FC03F9">
            <w:pPr>
              <w:spacing w:line="276" w:lineRule="auto"/>
              <w:ind w:left="0"/>
              <w:jc w:val="left"/>
              <w:rPr>
                <w:rFonts w:ascii="Verdana" w:hAnsi="Verdana"/>
                <w:b/>
                <w:bCs/>
                <w:color w:val="948A54" w:themeColor="background2" w:themeShade="80"/>
              </w:rPr>
            </w:pPr>
            <w:r w:rsidRPr="006F1384">
              <w:rPr>
                <w:rFonts w:ascii="Verdana" w:hAnsi="Verdana"/>
                <w:b/>
                <w:bCs/>
                <w:color w:val="948A54" w:themeColor="background2" w:themeShade="80"/>
              </w:rPr>
              <w:t xml:space="preserve">MARINE FISHERIES PROFILE OF PARTNER COUNTRIES </w:t>
            </w:r>
          </w:p>
        </w:tc>
        <w:tc>
          <w:tcPr>
            <w:tcW w:w="1890" w:type="dxa"/>
            <w:vAlign w:val="center"/>
          </w:tcPr>
          <w:p w14:paraId="6B1106C6" w14:textId="77777777" w:rsidR="00E202A2" w:rsidRPr="006F1384" w:rsidRDefault="00E202A2" w:rsidP="005C150B">
            <w:pPr>
              <w:spacing w:line="276" w:lineRule="auto"/>
              <w:ind w:left="0"/>
              <w:jc w:val="center"/>
              <w:rPr>
                <w:rFonts w:ascii="Verdana" w:eastAsia="Times New Roman" w:hAnsi="Verdana"/>
                <w:color w:val="000000"/>
              </w:rPr>
            </w:pPr>
          </w:p>
        </w:tc>
      </w:tr>
      <w:tr w:rsidR="00C20F44" w:rsidRPr="006F1384" w14:paraId="0B96F0A4" w14:textId="77777777" w:rsidTr="005818AF">
        <w:tc>
          <w:tcPr>
            <w:tcW w:w="1458" w:type="dxa"/>
          </w:tcPr>
          <w:p w14:paraId="4D0F38FA" w14:textId="4700720C" w:rsidR="00C20F44" w:rsidRPr="006F1384" w:rsidRDefault="00267369" w:rsidP="00530F5C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6F1384">
              <w:rPr>
                <w:rFonts w:ascii="Verdana" w:hAnsi="Verdana" w:cstheme="majorHAnsi"/>
                <w:b/>
              </w:rPr>
              <w:t>1</w:t>
            </w:r>
            <w:r w:rsidR="00016910">
              <w:rPr>
                <w:rFonts w:ascii="Verdana" w:hAnsi="Verdana" w:cstheme="majorHAnsi"/>
                <w:b/>
              </w:rPr>
              <w:t>1</w:t>
            </w:r>
            <w:r w:rsidRPr="006F1384">
              <w:rPr>
                <w:rFonts w:ascii="Verdana" w:hAnsi="Verdana" w:cstheme="majorHAnsi"/>
                <w:b/>
              </w:rPr>
              <w:t>.</w:t>
            </w:r>
            <w:r w:rsidR="00016910">
              <w:rPr>
                <w:rFonts w:ascii="Verdana" w:hAnsi="Verdana" w:cstheme="majorHAnsi"/>
                <w:b/>
              </w:rPr>
              <w:t>0</w:t>
            </w:r>
            <w:r w:rsidR="00C24B1B" w:rsidRPr="006F1384">
              <w:rPr>
                <w:rFonts w:ascii="Verdana" w:hAnsi="Verdana" w:cstheme="majorHAnsi"/>
                <w:b/>
              </w:rPr>
              <w:t>0</w:t>
            </w:r>
          </w:p>
        </w:tc>
        <w:tc>
          <w:tcPr>
            <w:tcW w:w="6480" w:type="dxa"/>
            <w:vAlign w:val="center"/>
          </w:tcPr>
          <w:p w14:paraId="5C099DA5" w14:textId="52EB7B3B" w:rsidR="00C20F44" w:rsidRPr="006F1384" w:rsidRDefault="00C20F44" w:rsidP="00FC03F9">
            <w:pPr>
              <w:spacing w:line="276" w:lineRule="auto"/>
              <w:ind w:left="0"/>
              <w:jc w:val="left"/>
              <w:rPr>
                <w:rFonts w:ascii="Verdana" w:hAnsi="Verdana"/>
                <w:b/>
                <w:bCs/>
                <w:color w:val="31849B" w:themeColor="accent5" w:themeShade="BF"/>
              </w:rPr>
            </w:pPr>
            <w:r w:rsidRPr="006F1384">
              <w:rPr>
                <w:rFonts w:ascii="Verdana" w:hAnsi="Verdana"/>
                <w:b/>
                <w:bCs/>
                <w:color w:val="31849B" w:themeColor="accent5" w:themeShade="BF"/>
              </w:rPr>
              <w:t>Comoros</w:t>
            </w:r>
          </w:p>
        </w:tc>
        <w:tc>
          <w:tcPr>
            <w:tcW w:w="1890" w:type="dxa"/>
            <w:vAlign w:val="center"/>
          </w:tcPr>
          <w:p w14:paraId="77F1A013" w14:textId="6CC32BE2" w:rsidR="00C20F44" w:rsidRPr="006F1384" w:rsidRDefault="006E2504" w:rsidP="005C150B">
            <w:pPr>
              <w:spacing w:line="276" w:lineRule="auto"/>
              <w:ind w:left="0"/>
              <w:jc w:val="center"/>
              <w:rPr>
                <w:rFonts w:ascii="Verdana" w:eastAsia="Times New Roman" w:hAnsi="Verdana"/>
                <w:color w:val="000000"/>
              </w:rPr>
            </w:pPr>
            <w:r w:rsidRPr="006F1384">
              <w:rPr>
                <w:rFonts w:ascii="Verdana" w:eastAsia="Times New Roman" w:hAnsi="Verdana"/>
                <w:color w:val="000000"/>
              </w:rPr>
              <w:t>NFP</w:t>
            </w:r>
          </w:p>
        </w:tc>
      </w:tr>
      <w:tr w:rsidR="006E2504" w:rsidRPr="006F1384" w14:paraId="18F01D9F" w14:textId="77777777" w:rsidTr="005818AF">
        <w:tc>
          <w:tcPr>
            <w:tcW w:w="1458" w:type="dxa"/>
          </w:tcPr>
          <w:p w14:paraId="27491A74" w14:textId="145B2D1A" w:rsidR="006E2504" w:rsidRPr="006F1384" w:rsidRDefault="006E2504" w:rsidP="006E2504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6F1384">
              <w:rPr>
                <w:rFonts w:ascii="Verdana" w:hAnsi="Verdana" w:cstheme="majorHAnsi"/>
                <w:b/>
              </w:rPr>
              <w:t>1</w:t>
            </w:r>
            <w:r w:rsidR="00016910">
              <w:rPr>
                <w:rFonts w:ascii="Verdana" w:hAnsi="Verdana" w:cstheme="majorHAnsi"/>
                <w:b/>
              </w:rPr>
              <w:t>1</w:t>
            </w:r>
            <w:r w:rsidRPr="006F1384">
              <w:rPr>
                <w:rFonts w:ascii="Verdana" w:hAnsi="Verdana" w:cstheme="majorHAnsi"/>
                <w:b/>
              </w:rPr>
              <w:t>.</w:t>
            </w:r>
            <w:r w:rsidR="00896027">
              <w:rPr>
                <w:rFonts w:ascii="Verdana" w:hAnsi="Verdana" w:cstheme="majorHAnsi"/>
                <w:b/>
              </w:rPr>
              <w:t>10</w:t>
            </w:r>
          </w:p>
        </w:tc>
        <w:tc>
          <w:tcPr>
            <w:tcW w:w="6480" w:type="dxa"/>
            <w:vAlign w:val="center"/>
          </w:tcPr>
          <w:p w14:paraId="3A888D50" w14:textId="12B55E33" w:rsidR="006E2504" w:rsidRPr="006F1384" w:rsidRDefault="001F1CE6" w:rsidP="006E2504">
            <w:pPr>
              <w:spacing w:line="276" w:lineRule="auto"/>
              <w:ind w:left="0"/>
              <w:jc w:val="left"/>
              <w:rPr>
                <w:rFonts w:ascii="Verdana" w:hAnsi="Verdana"/>
                <w:color w:val="31849B" w:themeColor="accent5" w:themeShade="BF"/>
              </w:rPr>
            </w:pPr>
            <w:r w:rsidRPr="006F1384">
              <w:rPr>
                <w:rFonts w:ascii="Verdana" w:hAnsi="Verdana"/>
                <w:b/>
                <w:bCs/>
                <w:color w:val="31849B" w:themeColor="accent5" w:themeShade="BF"/>
              </w:rPr>
              <w:t>Djibouti</w:t>
            </w:r>
          </w:p>
        </w:tc>
        <w:tc>
          <w:tcPr>
            <w:tcW w:w="1890" w:type="dxa"/>
            <w:vAlign w:val="center"/>
          </w:tcPr>
          <w:p w14:paraId="23A2003E" w14:textId="7F4BBBED" w:rsidR="006E2504" w:rsidRPr="006F1384" w:rsidRDefault="006E2504" w:rsidP="006E2504">
            <w:pPr>
              <w:spacing w:line="276" w:lineRule="auto"/>
              <w:ind w:left="0"/>
              <w:jc w:val="center"/>
              <w:rPr>
                <w:rFonts w:ascii="Verdana" w:eastAsia="Times New Roman" w:hAnsi="Verdana"/>
                <w:color w:val="000000"/>
              </w:rPr>
            </w:pPr>
            <w:r w:rsidRPr="006F1384">
              <w:rPr>
                <w:rFonts w:ascii="Verdana" w:eastAsia="Times New Roman" w:hAnsi="Verdana"/>
                <w:color w:val="000000"/>
              </w:rPr>
              <w:t>NFP</w:t>
            </w:r>
          </w:p>
        </w:tc>
      </w:tr>
      <w:tr w:rsidR="006E2504" w:rsidRPr="006F1384" w14:paraId="7673DD36" w14:textId="77777777" w:rsidTr="005818AF">
        <w:tc>
          <w:tcPr>
            <w:tcW w:w="1458" w:type="dxa"/>
          </w:tcPr>
          <w:p w14:paraId="21FAB5A5" w14:textId="7E02773C" w:rsidR="006E2504" w:rsidRPr="006F1384" w:rsidRDefault="006E2504" w:rsidP="006E2504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6F1384">
              <w:rPr>
                <w:rFonts w:ascii="Verdana" w:hAnsi="Verdana" w:cstheme="majorHAnsi"/>
                <w:b/>
              </w:rPr>
              <w:t>11.</w:t>
            </w:r>
            <w:r w:rsidR="00896027">
              <w:rPr>
                <w:rFonts w:ascii="Verdana" w:hAnsi="Verdana" w:cstheme="majorHAnsi"/>
                <w:b/>
              </w:rPr>
              <w:t>20</w:t>
            </w:r>
          </w:p>
        </w:tc>
        <w:tc>
          <w:tcPr>
            <w:tcW w:w="6480" w:type="dxa"/>
            <w:vAlign w:val="center"/>
          </w:tcPr>
          <w:p w14:paraId="2A174A4B" w14:textId="6452EAB4" w:rsidR="006E2504" w:rsidRPr="006F1384" w:rsidRDefault="006E2504" w:rsidP="006E2504">
            <w:pPr>
              <w:spacing w:line="276" w:lineRule="auto"/>
              <w:ind w:left="0"/>
              <w:jc w:val="left"/>
              <w:rPr>
                <w:rFonts w:ascii="Verdana" w:hAnsi="Verdana"/>
                <w:color w:val="31849B" w:themeColor="accent5" w:themeShade="BF"/>
              </w:rPr>
            </w:pPr>
            <w:r w:rsidRPr="006F1384">
              <w:rPr>
                <w:rFonts w:ascii="Verdana" w:hAnsi="Verdana"/>
                <w:b/>
                <w:bCs/>
                <w:color w:val="31849B" w:themeColor="accent5" w:themeShade="BF"/>
              </w:rPr>
              <w:t xml:space="preserve">Kenya </w:t>
            </w:r>
          </w:p>
        </w:tc>
        <w:tc>
          <w:tcPr>
            <w:tcW w:w="1890" w:type="dxa"/>
            <w:vAlign w:val="center"/>
          </w:tcPr>
          <w:p w14:paraId="5A89E06F" w14:textId="118A0F11" w:rsidR="006E2504" w:rsidRPr="006F1384" w:rsidRDefault="006E2504" w:rsidP="006E2504">
            <w:pPr>
              <w:spacing w:line="276" w:lineRule="auto"/>
              <w:ind w:left="0"/>
              <w:jc w:val="center"/>
              <w:rPr>
                <w:rFonts w:ascii="Verdana" w:eastAsia="Times New Roman" w:hAnsi="Verdana"/>
                <w:color w:val="000000"/>
              </w:rPr>
            </w:pPr>
            <w:r w:rsidRPr="006F1384">
              <w:rPr>
                <w:rFonts w:ascii="Verdana" w:eastAsia="Times New Roman" w:hAnsi="Verdana"/>
                <w:color w:val="000000"/>
              </w:rPr>
              <w:t>NFP</w:t>
            </w:r>
          </w:p>
        </w:tc>
      </w:tr>
      <w:tr w:rsidR="006E2504" w:rsidRPr="006F1384" w14:paraId="42D6482E" w14:textId="77777777" w:rsidTr="005818AF">
        <w:tc>
          <w:tcPr>
            <w:tcW w:w="1458" w:type="dxa"/>
          </w:tcPr>
          <w:p w14:paraId="598BBA4D" w14:textId="3EE4D9A1" w:rsidR="006E2504" w:rsidRPr="006F1384" w:rsidRDefault="006E2504" w:rsidP="006E2504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6F1384">
              <w:rPr>
                <w:rFonts w:ascii="Verdana" w:hAnsi="Verdana" w:cstheme="majorHAnsi"/>
                <w:b/>
              </w:rPr>
              <w:t>11.</w:t>
            </w:r>
            <w:r w:rsidR="00896027">
              <w:rPr>
                <w:rFonts w:ascii="Verdana" w:hAnsi="Verdana" w:cstheme="majorHAnsi"/>
                <w:b/>
              </w:rPr>
              <w:t>3</w:t>
            </w:r>
            <w:r w:rsidR="00BE667E">
              <w:rPr>
                <w:rFonts w:ascii="Verdana" w:hAnsi="Verdana" w:cstheme="majorHAnsi"/>
                <w:b/>
              </w:rPr>
              <w:t>0</w:t>
            </w:r>
          </w:p>
        </w:tc>
        <w:tc>
          <w:tcPr>
            <w:tcW w:w="6480" w:type="dxa"/>
            <w:vAlign w:val="center"/>
          </w:tcPr>
          <w:p w14:paraId="60770851" w14:textId="5C02E21E" w:rsidR="006E2504" w:rsidRPr="006F1384" w:rsidRDefault="006E2504" w:rsidP="006E2504">
            <w:pPr>
              <w:spacing w:line="276" w:lineRule="auto"/>
              <w:ind w:left="0"/>
              <w:jc w:val="left"/>
              <w:rPr>
                <w:rFonts w:ascii="Verdana" w:hAnsi="Verdana"/>
                <w:color w:val="31849B" w:themeColor="accent5" w:themeShade="BF"/>
              </w:rPr>
            </w:pPr>
            <w:r w:rsidRPr="006F1384">
              <w:rPr>
                <w:rFonts w:ascii="Verdana" w:hAnsi="Verdana"/>
                <w:b/>
                <w:bCs/>
                <w:color w:val="31849B" w:themeColor="accent5" w:themeShade="BF"/>
              </w:rPr>
              <w:t>Madagascar</w:t>
            </w:r>
          </w:p>
        </w:tc>
        <w:tc>
          <w:tcPr>
            <w:tcW w:w="1890" w:type="dxa"/>
            <w:vAlign w:val="center"/>
          </w:tcPr>
          <w:p w14:paraId="5186FE4A" w14:textId="7870AC94" w:rsidR="006E2504" w:rsidRPr="006F1384" w:rsidRDefault="006E2504" w:rsidP="006E2504">
            <w:pPr>
              <w:spacing w:line="276" w:lineRule="auto"/>
              <w:ind w:left="0"/>
              <w:jc w:val="center"/>
              <w:rPr>
                <w:rFonts w:ascii="Verdana" w:eastAsia="Times New Roman" w:hAnsi="Verdana"/>
                <w:color w:val="000000"/>
              </w:rPr>
            </w:pPr>
            <w:r w:rsidRPr="006F1384">
              <w:rPr>
                <w:rFonts w:ascii="Verdana" w:eastAsia="Times New Roman" w:hAnsi="Verdana"/>
                <w:color w:val="000000"/>
              </w:rPr>
              <w:t>NFP</w:t>
            </w:r>
          </w:p>
        </w:tc>
      </w:tr>
      <w:tr w:rsidR="006E2504" w:rsidRPr="006F1384" w14:paraId="753F6FB5" w14:textId="77777777" w:rsidTr="005818AF">
        <w:tc>
          <w:tcPr>
            <w:tcW w:w="1458" w:type="dxa"/>
          </w:tcPr>
          <w:p w14:paraId="319BEABF" w14:textId="197F48E8" w:rsidR="006E2504" w:rsidRPr="006F1384" w:rsidRDefault="006E2504" w:rsidP="006E2504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6F1384">
              <w:rPr>
                <w:rFonts w:ascii="Verdana" w:hAnsi="Verdana" w:cstheme="majorHAnsi"/>
                <w:b/>
              </w:rPr>
              <w:t>11.</w:t>
            </w:r>
            <w:r w:rsidR="00896027">
              <w:rPr>
                <w:rFonts w:ascii="Verdana" w:hAnsi="Verdana" w:cstheme="majorHAnsi"/>
                <w:b/>
              </w:rPr>
              <w:t>40</w:t>
            </w:r>
          </w:p>
        </w:tc>
        <w:tc>
          <w:tcPr>
            <w:tcW w:w="6480" w:type="dxa"/>
            <w:vAlign w:val="center"/>
          </w:tcPr>
          <w:p w14:paraId="458979A7" w14:textId="1D6087E9" w:rsidR="006E2504" w:rsidRPr="006F1384" w:rsidRDefault="006E2504" w:rsidP="006E2504">
            <w:pPr>
              <w:spacing w:line="276" w:lineRule="auto"/>
              <w:ind w:left="0"/>
              <w:jc w:val="left"/>
              <w:rPr>
                <w:rFonts w:ascii="Verdana" w:hAnsi="Verdana"/>
                <w:color w:val="31849B" w:themeColor="accent5" w:themeShade="BF"/>
              </w:rPr>
            </w:pPr>
            <w:r w:rsidRPr="006F1384">
              <w:rPr>
                <w:rFonts w:ascii="Verdana" w:hAnsi="Verdana"/>
                <w:b/>
                <w:bCs/>
                <w:color w:val="31849B" w:themeColor="accent5" w:themeShade="BF"/>
              </w:rPr>
              <w:t xml:space="preserve">Mauritius </w:t>
            </w:r>
          </w:p>
        </w:tc>
        <w:tc>
          <w:tcPr>
            <w:tcW w:w="1890" w:type="dxa"/>
            <w:vAlign w:val="center"/>
          </w:tcPr>
          <w:p w14:paraId="460CD475" w14:textId="1599ACD1" w:rsidR="006E2504" w:rsidRPr="006F1384" w:rsidRDefault="006E2504" w:rsidP="006E2504">
            <w:pPr>
              <w:spacing w:line="276" w:lineRule="auto"/>
              <w:ind w:left="0"/>
              <w:jc w:val="center"/>
              <w:rPr>
                <w:rFonts w:ascii="Verdana" w:eastAsia="Times New Roman" w:hAnsi="Verdana"/>
                <w:color w:val="000000"/>
              </w:rPr>
            </w:pPr>
            <w:r w:rsidRPr="006F1384">
              <w:rPr>
                <w:rFonts w:ascii="Verdana" w:eastAsia="Times New Roman" w:hAnsi="Verdana"/>
                <w:color w:val="000000"/>
              </w:rPr>
              <w:t>NFP</w:t>
            </w:r>
          </w:p>
        </w:tc>
      </w:tr>
      <w:tr w:rsidR="006E2504" w:rsidRPr="006F1384" w14:paraId="3D13D78F" w14:textId="77777777" w:rsidTr="005818AF">
        <w:tc>
          <w:tcPr>
            <w:tcW w:w="1458" w:type="dxa"/>
          </w:tcPr>
          <w:p w14:paraId="1DAD5F7A" w14:textId="02A45561" w:rsidR="006E2504" w:rsidRPr="006F1384" w:rsidRDefault="006E2504" w:rsidP="006E2504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6F1384">
              <w:rPr>
                <w:rFonts w:ascii="Verdana" w:hAnsi="Verdana" w:cstheme="majorHAnsi"/>
                <w:b/>
              </w:rPr>
              <w:t>1</w:t>
            </w:r>
            <w:r w:rsidR="00BE667E">
              <w:rPr>
                <w:rFonts w:ascii="Verdana" w:hAnsi="Verdana" w:cstheme="majorHAnsi"/>
                <w:b/>
              </w:rPr>
              <w:t>1</w:t>
            </w:r>
            <w:r w:rsidRPr="006F1384">
              <w:rPr>
                <w:rFonts w:ascii="Verdana" w:hAnsi="Verdana" w:cstheme="majorHAnsi"/>
                <w:b/>
              </w:rPr>
              <w:t>.</w:t>
            </w:r>
            <w:r w:rsidR="00896027">
              <w:rPr>
                <w:rFonts w:ascii="Verdana" w:hAnsi="Verdana" w:cstheme="majorHAnsi"/>
                <w:b/>
              </w:rPr>
              <w:t>50</w:t>
            </w:r>
          </w:p>
        </w:tc>
        <w:tc>
          <w:tcPr>
            <w:tcW w:w="6480" w:type="dxa"/>
            <w:vAlign w:val="center"/>
          </w:tcPr>
          <w:p w14:paraId="1F349461" w14:textId="4F70655A" w:rsidR="006E2504" w:rsidRPr="006F1384" w:rsidRDefault="006E2504" w:rsidP="006E2504">
            <w:pPr>
              <w:spacing w:line="276" w:lineRule="auto"/>
              <w:ind w:left="0"/>
              <w:jc w:val="left"/>
              <w:rPr>
                <w:rFonts w:ascii="Verdana" w:hAnsi="Verdana"/>
                <w:color w:val="31849B" w:themeColor="accent5" w:themeShade="BF"/>
              </w:rPr>
            </w:pPr>
            <w:r w:rsidRPr="006F1384">
              <w:rPr>
                <w:rFonts w:ascii="Verdana" w:hAnsi="Verdana"/>
                <w:b/>
                <w:bCs/>
                <w:color w:val="31849B" w:themeColor="accent5" w:themeShade="BF"/>
              </w:rPr>
              <w:t>Mozambique</w:t>
            </w:r>
          </w:p>
        </w:tc>
        <w:tc>
          <w:tcPr>
            <w:tcW w:w="1890" w:type="dxa"/>
            <w:vAlign w:val="center"/>
          </w:tcPr>
          <w:p w14:paraId="3F2D0489" w14:textId="43879BED" w:rsidR="006E2504" w:rsidRPr="006F1384" w:rsidRDefault="006E2504" w:rsidP="006E2504">
            <w:pPr>
              <w:spacing w:line="276" w:lineRule="auto"/>
              <w:ind w:left="0"/>
              <w:jc w:val="center"/>
              <w:rPr>
                <w:rFonts w:ascii="Verdana" w:eastAsia="Times New Roman" w:hAnsi="Verdana"/>
                <w:color w:val="000000"/>
              </w:rPr>
            </w:pPr>
            <w:r w:rsidRPr="006F1384">
              <w:rPr>
                <w:rFonts w:ascii="Verdana" w:eastAsia="Times New Roman" w:hAnsi="Verdana"/>
                <w:color w:val="000000"/>
              </w:rPr>
              <w:t>NFP</w:t>
            </w:r>
          </w:p>
        </w:tc>
      </w:tr>
      <w:tr w:rsidR="006E2504" w:rsidRPr="006F1384" w14:paraId="464D56A7" w14:textId="77777777" w:rsidTr="005818AF">
        <w:tc>
          <w:tcPr>
            <w:tcW w:w="1458" w:type="dxa"/>
          </w:tcPr>
          <w:p w14:paraId="3D414FFB" w14:textId="7C9F6806" w:rsidR="006E2504" w:rsidRPr="006F1384" w:rsidRDefault="006E2504" w:rsidP="006E2504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6F1384">
              <w:rPr>
                <w:rFonts w:ascii="Verdana" w:hAnsi="Verdana" w:cstheme="majorHAnsi"/>
                <w:b/>
              </w:rPr>
              <w:t>1</w:t>
            </w:r>
            <w:r w:rsidR="00896027">
              <w:rPr>
                <w:rFonts w:ascii="Verdana" w:hAnsi="Verdana" w:cstheme="majorHAnsi"/>
                <w:b/>
              </w:rPr>
              <w:t>2</w:t>
            </w:r>
            <w:r w:rsidR="00C24B1B" w:rsidRPr="006F1384">
              <w:rPr>
                <w:rFonts w:ascii="Verdana" w:hAnsi="Verdana" w:cstheme="majorHAnsi"/>
                <w:b/>
              </w:rPr>
              <w:t>.</w:t>
            </w:r>
            <w:r w:rsidR="00896027">
              <w:rPr>
                <w:rFonts w:ascii="Verdana" w:hAnsi="Verdana" w:cstheme="majorHAnsi"/>
                <w:b/>
              </w:rPr>
              <w:t>00</w:t>
            </w:r>
          </w:p>
        </w:tc>
        <w:tc>
          <w:tcPr>
            <w:tcW w:w="6480" w:type="dxa"/>
            <w:vAlign w:val="center"/>
          </w:tcPr>
          <w:p w14:paraId="0DA63185" w14:textId="1DFA662C" w:rsidR="006E2504" w:rsidRPr="006F1384" w:rsidRDefault="006E2504" w:rsidP="006E2504">
            <w:pPr>
              <w:spacing w:line="276" w:lineRule="auto"/>
              <w:ind w:left="0"/>
              <w:jc w:val="left"/>
              <w:rPr>
                <w:rFonts w:ascii="Verdana" w:hAnsi="Verdana"/>
                <w:color w:val="31849B" w:themeColor="accent5" w:themeShade="BF"/>
              </w:rPr>
            </w:pPr>
            <w:r w:rsidRPr="006F1384">
              <w:rPr>
                <w:rFonts w:ascii="Verdana" w:hAnsi="Verdana"/>
                <w:b/>
                <w:bCs/>
                <w:color w:val="31849B" w:themeColor="accent5" w:themeShade="BF"/>
              </w:rPr>
              <w:t xml:space="preserve">Seychelles </w:t>
            </w:r>
          </w:p>
        </w:tc>
        <w:tc>
          <w:tcPr>
            <w:tcW w:w="1890" w:type="dxa"/>
            <w:vAlign w:val="center"/>
          </w:tcPr>
          <w:p w14:paraId="3BC66CEB" w14:textId="4475B04F" w:rsidR="006E2504" w:rsidRPr="006F1384" w:rsidRDefault="006E2504" w:rsidP="006E2504">
            <w:pPr>
              <w:spacing w:line="276" w:lineRule="auto"/>
              <w:ind w:left="0"/>
              <w:jc w:val="center"/>
              <w:rPr>
                <w:rFonts w:ascii="Verdana" w:eastAsia="Times New Roman" w:hAnsi="Verdana"/>
                <w:color w:val="000000"/>
              </w:rPr>
            </w:pPr>
            <w:r w:rsidRPr="006F1384">
              <w:rPr>
                <w:rFonts w:ascii="Verdana" w:eastAsia="Times New Roman" w:hAnsi="Verdana"/>
                <w:color w:val="000000"/>
              </w:rPr>
              <w:t>NFP</w:t>
            </w:r>
          </w:p>
        </w:tc>
      </w:tr>
      <w:tr w:rsidR="006E2504" w:rsidRPr="006F1384" w14:paraId="346B1247" w14:textId="77777777" w:rsidTr="005818AF">
        <w:tc>
          <w:tcPr>
            <w:tcW w:w="1458" w:type="dxa"/>
          </w:tcPr>
          <w:p w14:paraId="200211FF" w14:textId="0DFCC5ED" w:rsidR="006E2504" w:rsidRPr="006F1384" w:rsidRDefault="006E2504" w:rsidP="006E2504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6F1384">
              <w:rPr>
                <w:rFonts w:ascii="Verdana" w:hAnsi="Verdana" w:cstheme="majorHAnsi"/>
                <w:b/>
              </w:rPr>
              <w:t>1</w:t>
            </w:r>
            <w:r w:rsidR="00896027">
              <w:rPr>
                <w:rFonts w:ascii="Verdana" w:hAnsi="Verdana" w:cstheme="majorHAnsi"/>
                <w:b/>
              </w:rPr>
              <w:t>2</w:t>
            </w:r>
            <w:r w:rsidR="00C24B1B" w:rsidRPr="006F1384">
              <w:rPr>
                <w:rFonts w:ascii="Verdana" w:hAnsi="Verdana" w:cstheme="majorHAnsi"/>
                <w:b/>
              </w:rPr>
              <w:t>.</w:t>
            </w:r>
            <w:r w:rsidR="00896027">
              <w:rPr>
                <w:rFonts w:ascii="Verdana" w:hAnsi="Verdana" w:cstheme="majorHAnsi"/>
                <w:b/>
              </w:rPr>
              <w:t>1</w:t>
            </w:r>
            <w:r w:rsidR="00C24B1B" w:rsidRPr="006F1384">
              <w:rPr>
                <w:rFonts w:ascii="Verdana" w:hAnsi="Verdana" w:cstheme="majorHAnsi"/>
                <w:b/>
              </w:rPr>
              <w:t>0</w:t>
            </w:r>
          </w:p>
        </w:tc>
        <w:tc>
          <w:tcPr>
            <w:tcW w:w="6480" w:type="dxa"/>
            <w:vAlign w:val="center"/>
          </w:tcPr>
          <w:p w14:paraId="0A792880" w14:textId="0BE68879" w:rsidR="006E2504" w:rsidRPr="006F1384" w:rsidRDefault="006E2504" w:rsidP="006E2504">
            <w:pPr>
              <w:spacing w:line="276" w:lineRule="auto"/>
              <w:ind w:left="0"/>
              <w:jc w:val="left"/>
              <w:rPr>
                <w:rFonts w:ascii="Verdana" w:hAnsi="Verdana"/>
                <w:color w:val="31849B" w:themeColor="accent5" w:themeShade="BF"/>
              </w:rPr>
            </w:pPr>
            <w:r w:rsidRPr="006F1384">
              <w:rPr>
                <w:rFonts w:ascii="Verdana" w:hAnsi="Verdana"/>
                <w:b/>
                <w:bCs/>
                <w:color w:val="31849B" w:themeColor="accent5" w:themeShade="BF"/>
              </w:rPr>
              <w:t>Somalia</w:t>
            </w:r>
          </w:p>
        </w:tc>
        <w:tc>
          <w:tcPr>
            <w:tcW w:w="1890" w:type="dxa"/>
            <w:vAlign w:val="center"/>
          </w:tcPr>
          <w:p w14:paraId="65136734" w14:textId="71F99F09" w:rsidR="006E2504" w:rsidRPr="006F1384" w:rsidRDefault="006E2504" w:rsidP="006E2504">
            <w:pPr>
              <w:spacing w:line="276" w:lineRule="auto"/>
              <w:ind w:left="0"/>
              <w:jc w:val="center"/>
              <w:rPr>
                <w:rFonts w:ascii="Verdana" w:eastAsia="Times New Roman" w:hAnsi="Verdana"/>
                <w:color w:val="000000"/>
              </w:rPr>
            </w:pPr>
            <w:r w:rsidRPr="006F1384">
              <w:rPr>
                <w:rFonts w:ascii="Verdana" w:eastAsia="Times New Roman" w:hAnsi="Verdana"/>
                <w:color w:val="000000"/>
              </w:rPr>
              <w:t>NFP</w:t>
            </w:r>
          </w:p>
        </w:tc>
      </w:tr>
      <w:tr w:rsidR="006E2504" w:rsidRPr="006F1384" w14:paraId="09DD010F" w14:textId="77777777" w:rsidTr="005818AF">
        <w:tc>
          <w:tcPr>
            <w:tcW w:w="1458" w:type="dxa"/>
          </w:tcPr>
          <w:p w14:paraId="13FEF629" w14:textId="16202893" w:rsidR="006E2504" w:rsidRPr="006F1384" w:rsidRDefault="006E2504" w:rsidP="006E2504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6F1384">
              <w:rPr>
                <w:rFonts w:ascii="Verdana" w:hAnsi="Verdana" w:cstheme="majorHAnsi"/>
                <w:b/>
              </w:rPr>
              <w:t>1</w:t>
            </w:r>
            <w:r w:rsidR="00896027">
              <w:rPr>
                <w:rFonts w:ascii="Verdana" w:hAnsi="Verdana" w:cstheme="majorHAnsi"/>
                <w:b/>
              </w:rPr>
              <w:t>2</w:t>
            </w:r>
            <w:r w:rsidRPr="006F1384">
              <w:rPr>
                <w:rFonts w:ascii="Verdana" w:hAnsi="Verdana" w:cstheme="majorHAnsi"/>
                <w:b/>
              </w:rPr>
              <w:t>.</w:t>
            </w:r>
            <w:r w:rsidR="00896027">
              <w:rPr>
                <w:rFonts w:ascii="Verdana" w:hAnsi="Verdana" w:cstheme="majorHAnsi"/>
                <w:b/>
              </w:rPr>
              <w:t>2</w:t>
            </w:r>
            <w:r w:rsidR="00C24B1B" w:rsidRPr="006F1384">
              <w:rPr>
                <w:rFonts w:ascii="Verdana" w:hAnsi="Verdana" w:cstheme="majorHAnsi"/>
                <w:b/>
              </w:rPr>
              <w:t>0</w:t>
            </w:r>
          </w:p>
        </w:tc>
        <w:tc>
          <w:tcPr>
            <w:tcW w:w="6480" w:type="dxa"/>
            <w:vAlign w:val="center"/>
          </w:tcPr>
          <w:p w14:paraId="37363339" w14:textId="25F5FF17" w:rsidR="006E2504" w:rsidRPr="006F1384" w:rsidRDefault="006E2504" w:rsidP="006E2504">
            <w:pPr>
              <w:spacing w:line="276" w:lineRule="auto"/>
              <w:ind w:left="0"/>
              <w:jc w:val="left"/>
              <w:rPr>
                <w:rFonts w:ascii="Verdana" w:hAnsi="Verdana"/>
                <w:color w:val="31849B" w:themeColor="accent5" w:themeShade="BF"/>
              </w:rPr>
            </w:pPr>
            <w:r w:rsidRPr="006F1384">
              <w:rPr>
                <w:rFonts w:ascii="Verdana" w:hAnsi="Verdana"/>
                <w:b/>
                <w:bCs/>
                <w:color w:val="31849B" w:themeColor="accent5" w:themeShade="BF"/>
              </w:rPr>
              <w:t>Tanzania</w:t>
            </w:r>
          </w:p>
        </w:tc>
        <w:tc>
          <w:tcPr>
            <w:tcW w:w="1890" w:type="dxa"/>
            <w:vAlign w:val="center"/>
          </w:tcPr>
          <w:p w14:paraId="3557F19E" w14:textId="79CF358F" w:rsidR="006E2504" w:rsidRPr="006F1384" w:rsidRDefault="006E2504" w:rsidP="006E2504">
            <w:pPr>
              <w:spacing w:line="276" w:lineRule="auto"/>
              <w:ind w:left="0"/>
              <w:jc w:val="center"/>
              <w:rPr>
                <w:rFonts w:ascii="Verdana" w:eastAsia="Times New Roman" w:hAnsi="Verdana"/>
                <w:color w:val="000000"/>
              </w:rPr>
            </w:pPr>
            <w:r w:rsidRPr="006F1384">
              <w:rPr>
                <w:rFonts w:ascii="Verdana" w:eastAsia="Times New Roman" w:hAnsi="Verdana"/>
                <w:color w:val="000000"/>
              </w:rPr>
              <w:t>NFP</w:t>
            </w:r>
          </w:p>
        </w:tc>
      </w:tr>
      <w:tr w:rsidR="00267369" w:rsidRPr="006F1384" w14:paraId="5E41E0E8" w14:textId="77777777" w:rsidTr="005818AF">
        <w:tc>
          <w:tcPr>
            <w:tcW w:w="1458" w:type="dxa"/>
          </w:tcPr>
          <w:p w14:paraId="7E7E5AF0" w14:textId="652B491B" w:rsidR="00267369" w:rsidRPr="006F1384" w:rsidRDefault="00267369" w:rsidP="00267369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6F1384">
              <w:rPr>
                <w:rFonts w:ascii="Verdana" w:hAnsi="Verdana" w:cstheme="majorHAnsi"/>
                <w:b/>
              </w:rPr>
              <w:t>1</w:t>
            </w:r>
            <w:r w:rsidR="00896027">
              <w:rPr>
                <w:rFonts w:ascii="Verdana" w:hAnsi="Verdana" w:cstheme="majorHAnsi"/>
                <w:b/>
              </w:rPr>
              <w:t>2</w:t>
            </w:r>
            <w:r w:rsidRPr="006F1384">
              <w:rPr>
                <w:rFonts w:ascii="Verdana" w:hAnsi="Verdana" w:cstheme="majorHAnsi"/>
                <w:b/>
              </w:rPr>
              <w:t>.</w:t>
            </w:r>
            <w:r w:rsidR="00896027">
              <w:rPr>
                <w:rFonts w:ascii="Verdana" w:hAnsi="Verdana" w:cstheme="majorHAnsi"/>
                <w:b/>
              </w:rPr>
              <w:t>30</w:t>
            </w:r>
          </w:p>
        </w:tc>
        <w:tc>
          <w:tcPr>
            <w:tcW w:w="6480" w:type="dxa"/>
            <w:vAlign w:val="center"/>
          </w:tcPr>
          <w:p w14:paraId="507395C2" w14:textId="7443C0A1" w:rsidR="00267369" w:rsidRPr="006F1384" w:rsidRDefault="00267369" w:rsidP="00267369">
            <w:pPr>
              <w:spacing w:line="276" w:lineRule="auto"/>
              <w:ind w:left="0"/>
              <w:jc w:val="left"/>
              <w:rPr>
                <w:rFonts w:ascii="Verdana" w:hAnsi="Verdana"/>
                <w:color w:val="31849B" w:themeColor="accent5" w:themeShade="BF"/>
              </w:rPr>
            </w:pPr>
            <w:r w:rsidRPr="006F1384">
              <w:rPr>
                <w:rFonts w:ascii="Verdana" w:hAnsi="Verdana"/>
                <w:b/>
                <w:bCs/>
                <w:color w:val="31849B" w:themeColor="accent5" w:themeShade="BF"/>
              </w:rPr>
              <w:t>Reunion Is</w:t>
            </w:r>
            <w:r w:rsidR="001F1CE6" w:rsidRPr="006F1384">
              <w:rPr>
                <w:rFonts w:ascii="Verdana" w:hAnsi="Verdana"/>
                <w:b/>
                <w:bCs/>
                <w:color w:val="31849B" w:themeColor="accent5" w:themeShade="BF"/>
              </w:rPr>
              <w:t>land / France</w:t>
            </w:r>
          </w:p>
        </w:tc>
        <w:tc>
          <w:tcPr>
            <w:tcW w:w="1890" w:type="dxa"/>
            <w:vAlign w:val="center"/>
          </w:tcPr>
          <w:p w14:paraId="7D4514F4" w14:textId="0A27E17E" w:rsidR="00267369" w:rsidRPr="006F1384" w:rsidRDefault="001F1CE6" w:rsidP="00267369">
            <w:pPr>
              <w:spacing w:line="276" w:lineRule="auto"/>
              <w:ind w:left="0"/>
              <w:jc w:val="center"/>
              <w:rPr>
                <w:rFonts w:ascii="Verdana" w:eastAsia="Times New Roman" w:hAnsi="Verdana"/>
                <w:color w:val="000000"/>
              </w:rPr>
            </w:pPr>
            <w:r w:rsidRPr="006F1384">
              <w:rPr>
                <w:rFonts w:ascii="Verdana" w:eastAsia="Times New Roman" w:hAnsi="Verdana"/>
                <w:color w:val="000000"/>
              </w:rPr>
              <w:t>NFP</w:t>
            </w:r>
          </w:p>
        </w:tc>
      </w:tr>
      <w:tr w:rsidR="00C24B1B" w:rsidRPr="006F1384" w14:paraId="13621933" w14:textId="77777777" w:rsidTr="005818AF">
        <w:tc>
          <w:tcPr>
            <w:tcW w:w="1458" w:type="dxa"/>
          </w:tcPr>
          <w:p w14:paraId="43E0A60B" w14:textId="52133B55" w:rsidR="00C24B1B" w:rsidRPr="006F1384" w:rsidRDefault="00C24B1B" w:rsidP="00267369">
            <w:pPr>
              <w:spacing w:line="276" w:lineRule="auto"/>
              <w:ind w:left="0" w:right="-7488"/>
              <w:rPr>
                <w:rFonts w:ascii="Verdana" w:hAnsi="Verdana" w:cstheme="majorHAnsi"/>
                <w:b/>
              </w:rPr>
            </w:pPr>
            <w:r w:rsidRPr="006F1384">
              <w:rPr>
                <w:rFonts w:ascii="Verdana" w:hAnsi="Verdana" w:cstheme="majorHAnsi"/>
                <w:b/>
              </w:rPr>
              <w:t>12.</w:t>
            </w:r>
            <w:r w:rsidR="00896027">
              <w:rPr>
                <w:rFonts w:ascii="Verdana" w:hAnsi="Verdana" w:cstheme="majorHAnsi"/>
                <w:b/>
              </w:rPr>
              <w:t>4</w:t>
            </w:r>
            <w:r w:rsidR="00BE667E">
              <w:rPr>
                <w:rFonts w:ascii="Verdana" w:hAnsi="Verdana" w:cstheme="majorHAnsi"/>
                <w:b/>
              </w:rPr>
              <w:t>0</w:t>
            </w:r>
          </w:p>
        </w:tc>
        <w:tc>
          <w:tcPr>
            <w:tcW w:w="6480" w:type="dxa"/>
            <w:vAlign w:val="center"/>
          </w:tcPr>
          <w:p w14:paraId="1C4ED2A3" w14:textId="07E22455" w:rsidR="00C24B1B" w:rsidRPr="006F1384" w:rsidRDefault="00C24B1B" w:rsidP="00267369">
            <w:pPr>
              <w:spacing w:line="276" w:lineRule="auto"/>
              <w:ind w:left="0"/>
              <w:jc w:val="left"/>
              <w:rPr>
                <w:rFonts w:ascii="Verdana" w:hAnsi="Verdana"/>
                <w:b/>
                <w:bCs/>
                <w:color w:val="31849B" w:themeColor="accent5" w:themeShade="BF"/>
              </w:rPr>
            </w:pPr>
            <w:r w:rsidRPr="006F1384">
              <w:rPr>
                <w:rFonts w:ascii="Verdana" w:hAnsi="Verdana"/>
                <w:b/>
                <w:bCs/>
                <w:color w:val="31849B" w:themeColor="accent5" w:themeShade="BF"/>
              </w:rPr>
              <w:t>Q&amp;A</w:t>
            </w:r>
          </w:p>
        </w:tc>
        <w:tc>
          <w:tcPr>
            <w:tcW w:w="1890" w:type="dxa"/>
            <w:vAlign w:val="center"/>
          </w:tcPr>
          <w:p w14:paraId="16F36B25" w14:textId="77777777" w:rsidR="00C24B1B" w:rsidRPr="006F1384" w:rsidRDefault="00C24B1B" w:rsidP="00267369">
            <w:pPr>
              <w:spacing w:line="276" w:lineRule="auto"/>
              <w:ind w:left="0"/>
              <w:jc w:val="center"/>
              <w:rPr>
                <w:rFonts w:ascii="Verdana" w:eastAsia="Times New Roman" w:hAnsi="Verdana"/>
                <w:color w:val="000000"/>
              </w:rPr>
            </w:pPr>
          </w:p>
        </w:tc>
      </w:tr>
    </w:tbl>
    <w:p w14:paraId="3B7E575B" w14:textId="77777777" w:rsidR="00B6732F" w:rsidRDefault="009E427D">
      <w:pPr>
        <w:sectPr w:rsidR="00B6732F" w:rsidSect="00772B14">
          <w:headerReference w:type="default" r:id="rId8"/>
          <w:footerReference w:type="default" r:id="rId9"/>
          <w:pgSz w:w="11900" w:h="16840"/>
          <w:pgMar w:top="1006" w:right="1460" w:bottom="1440" w:left="1260" w:header="6" w:footer="709" w:gutter="0"/>
          <w:cols w:space="708"/>
          <w:docGrid w:linePitch="360"/>
        </w:sectPr>
      </w:pPr>
      <w:r>
        <w:br w:type="page"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458"/>
        <w:gridCol w:w="6480"/>
        <w:gridCol w:w="1890"/>
      </w:tblGrid>
      <w:tr w:rsidR="007C6505" w:rsidRPr="006F1384" w14:paraId="54EC6709" w14:textId="77777777" w:rsidTr="007C6505">
        <w:tc>
          <w:tcPr>
            <w:tcW w:w="9828" w:type="dxa"/>
            <w:gridSpan w:val="3"/>
            <w:shd w:val="clear" w:color="auto" w:fill="76923C" w:themeFill="accent3" w:themeFillShade="BF"/>
          </w:tcPr>
          <w:p w14:paraId="0CF95988" w14:textId="77777777" w:rsidR="007C6505" w:rsidRPr="006F1384" w:rsidRDefault="007C6505" w:rsidP="00C64D04">
            <w:pPr>
              <w:spacing w:line="276" w:lineRule="auto"/>
              <w:ind w:left="0"/>
              <w:jc w:val="center"/>
              <w:rPr>
                <w:rFonts w:ascii="Verdana" w:eastAsia="Times New Roman" w:hAnsi="Verdana"/>
                <w:color w:val="000000" w:themeColor="text1"/>
              </w:rPr>
            </w:pPr>
            <w:r w:rsidRPr="006F1384">
              <w:rPr>
                <w:rFonts w:ascii="Verdana" w:hAnsi="Verdana"/>
                <w:b/>
                <w:bCs/>
                <w:color w:val="000000" w:themeColor="text1"/>
              </w:rPr>
              <w:lastRenderedPageBreak/>
              <w:t>LUNCH</w:t>
            </w:r>
          </w:p>
        </w:tc>
      </w:tr>
      <w:tr w:rsidR="00267369" w:rsidRPr="006F1384" w14:paraId="0757CC76" w14:textId="77777777" w:rsidTr="007C6505">
        <w:trPr>
          <w:trHeight w:val="400"/>
        </w:trPr>
        <w:tc>
          <w:tcPr>
            <w:tcW w:w="9828" w:type="dxa"/>
            <w:gridSpan w:val="3"/>
            <w:hideMark/>
          </w:tcPr>
          <w:p w14:paraId="50D7F17B" w14:textId="03D1E5F4" w:rsidR="00267369" w:rsidRPr="006F1384" w:rsidRDefault="00267369" w:rsidP="00E202A2">
            <w:pPr>
              <w:spacing w:before="60" w:after="60" w:line="240" w:lineRule="auto"/>
              <w:ind w:left="0" w:right="0"/>
              <w:rPr>
                <w:rFonts w:ascii="Verdana" w:eastAsia="Times New Roman" w:hAnsi="Verdana" w:cs="Times New Roman"/>
                <w:color w:val="948A54" w:themeColor="background2" w:themeShade="8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b/>
                <w:bCs/>
                <w:color w:val="948A54" w:themeColor="background2" w:themeShade="80"/>
                <w:lang w:val="en-US"/>
              </w:rPr>
              <w:t>W</w:t>
            </w:r>
            <w:r w:rsidR="00FD1D0D" w:rsidRPr="006F1384">
              <w:rPr>
                <w:rFonts w:ascii="Verdana" w:eastAsia="Times New Roman" w:hAnsi="Verdana" w:cs="Times New Roman"/>
                <w:b/>
                <w:bCs/>
                <w:color w:val="948A54" w:themeColor="background2" w:themeShade="80"/>
                <w:lang w:val="en-US"/>
              </w:rPr>
              <w:t xml:space="preserve">ORKPLAN </w:t>
            </w:r>
            <w:r w:rsidRPr="006F1384">
              <w:rPr>
                <w:rFonts w:ascii="Verdana" w:eastAsia="Times New Roman" w:hAnsi="Verdana" w:cs="Times New Roman"/>
                <w:b/>
                <w:bCs/>
                <w:color w:val="948A54" w:themeColor="background2" w:themeShade="80"/>
                <w:lang w:val="en-US"/>
              </w:rPr>
              <w:t xml:space="preserve">3 </w:t>
            </w:r>
            <w:r w:rsidR="00FD1D0D" w:rsidRPr="006F1384">
              <w:rPr>
                <w:rFonts w:ascii="Verdana" w:eastAsia="Times New Roman" w:hAnsi="Verdana" w:cs="Times New Roman"/>
                <w:b/>
                <w:bCs/>
                <w:color w:val="948A54" w:themeColor="background2" w:themeShade="80"/>
                <w:lang w:val="en-US"/>
              </w:rPr>
              <w:t>–</w:t>
            </w:r>
            <w:r w:rsidRPr="006F1384">
              <w:rPr>
                <w:rFonts w:ascii="Verdana" w:eastAsia="Times New Roman" w:hAnsi="Verdana" w:cs="Times New Roman"/>
                <w:b/>
                <w:bCs/>
                <w:color w:val="948A54" w:themeColor="background2" w:themeShade="80"/>
                <w:lang w:val="en-US"/>
              </w:rPr>
              <w:t xml:space="preserve"> M</w:t>
            </w:r>
            <w:r w:rsidR="00FD1D0D" w:rsidRPr="006F1384">
              <w:rPr>
                <w:rFonts w:ascii="Verdana" w:eastAsia="Times New Roman" w:hAnsi="Verdana" w:cs="Times New Roman"/>
                <w:b/>
                <w:bCs/>
                <w:color w:val="948A54" w:themeColor="background2" w:themeShade="80"/>
                <w:lang w:val="en-US"/>
              </w:rPr>
              <w:t xml:space="preserve">ARINE FISHERIES OF THE </w:t>
            </w:r>
            <w:r w:rsidR="001F1CE6" w:rsidRPr="006F1384">
              <w:rPr>
                <w:rFonts w:ascii="Verdana" w:eastAsia="Times New Roman" w:hAnsi="Verdana" w:cs="Times New Roman"/>
                <w:b/>
                <w:bCs/>
                <w:color w:val="948A54" w:themeColor="background2" w:themeShade="80"/>
                <w:lang w:val="en-US"/>
              </w:rPr>
              <w:t xml:space="preserve">EA SA IO </w:t>
            </w:r>
            <w:r w:rsidR="00FD1D0D" w:rsidRPr="006F1384">
              <w:rPr>
                <w:rFonts w:ascii="Verdana" w:eastAsia="Times New Roman" w:hAnsi="Verdana" w:cs="Times New Roman"/>
                <w:b/>
                <w:bCs/>
                <w:color w:val="948A54" w:themeColor="background2" w:themeShade="80"/>
                <w:lang w:val="en-US"/>
              </w:rPr>
              <w:t xml:space="preserve">IMPLEMENTED BY </w:t>
            </w:r>
            <w:r w:rsidR="005818AF" w:rsidRPr="006F1384">
              <w:rPr>
                <w:rFonts w:ascii="Verdana" w:eastAsia="Times New Roman" w:hAnsi="Verdana" w:cs="Times New Roman"/>
                <w:b/>
                <w:bCs/>
                <w:color w:val="948A54" w:themeColor="background2" w:themeShade="80"/>
                <w:lang w:val="en-US"/>
              </w:rPr>
              <w:t>IOC</w:t>
            </w:r>
            <w:r w:rsidRPr="006F1384">
              <w:rPr>
                <w:rFonts w:ascii="Verdana" w:eastAsia="Times New Roman" w:hAnsi="Verdana" w:cs="Times New Roman"/>
                <w:color w:val="948A54" w:themeColor="background2" w:themeShade="80"/>
                <w:lang w:val="en-US"/>
              </w:rPr>
              <w:t> </w:t>
            </w:r>
          </w:p>
        </w:tc>
      </w:tr>
      <w:tr w:rsidR="00267369" w:rsidRPr="006F1384" w14:paraId="57ACBF72" w14:textId="77777777" w:rsidTr="007C6505">
        <w:trPr>
          <w:trHeight w:val="680"/>
        </w:trPr>
        <w:tc>
          <w:tcPr>
            <w:tcW w:w="1458" w:type="dxa"/>
            <w:hideMark/>
          </w:tcPr>
          <w:p w14:paraId="4E4B7700" w14:textId="69FB11B4" w:rsidR="00267369" w:rsidRPr="006F1384" w:rsidRDefault="00267369" w:rsidP="00FD1D0D">
            <w:pPr>
              <w:spacing w:before="40" w:after="40" w:line="240" w:lineRule="auto"/>
              <w:ind w:left="0" w:right="0"/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1</w:t>
            </w:r>
            <w:r w:rsidR="00896027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4</w:t>
            </w: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.</w:t>
            </w:r>
            <w:r w:rsidR="00896027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0</w:t>
            </w:r>
            <w:r w:rsidR="00C24B1B"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6480" w:type="dxa"/>
            <w:hideMark/>
          </w:tcPr>
          <w:p w14:paraId="4E8CFEC6" w14:textId="0AFEAC21" w:rsidR="001F1CE6" w:rsidRPr="006F1384" w:rsidRDefault="001F1CE6" w:rsidP="00FD1D0D">
            <w:pPr>
              <w:spacing w:before="40" w:after="40" w:line="240" w:lineRule="auto"/>
              <w:ind w:left="0" w:right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 xml:space="preserve">Result 1:  </w:t>
            </w:r>
            <w:r w:rsidR="002201E4"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 xml:space="preserve">Enhanced </w:t>
            </w: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 xml:space="preserve">Policy &amp; </w:t>
            </w:r>
            <w:r w:rsidR="002201E4"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Governance</w:t>
            </w:r>
          </w:p>
          <w:p w14:paraId="40211451" w14:textId="5114F2BF" w:rsidR="00267369" w:rsidRPr="006F1384" w:rsidRDefault="00267369" w:rsidP="00016910">
            <w:pPr>
              <w:spacing w:before="40" w:after="40"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>Progr</w:t>
            </w:r>
            <w:r w:rsidR="001F1CE6"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 xml:space="preserve">ess </w:t>
            </w:r>
            <w:r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>Review 202</w:t>
            </w:r>
            <w:r w:rsidR="00016910">
              <w:rPr>
                <w:rFonts w:ascii="Verdana" w:eastAsia="Times New Roman" w:hAnsi="Verdana" w:cs="Times New Roman"/>
                <w:color w:val="000000"/>
                <w:lang w:val="en-US"/>
              </w:rPr>
              <w:t>3</w:t>
            </w:r>
            <w:r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>/</w:t>
            </w:r>
            <w:r w:rsidR="00CC1CD8"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>20</w:t>
            </w:r>
            <w:r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>2</w:t>
            </w:r>
            <w:r w:rsidR="00016910">
              <w:rPr>
                <w:rFonts w:ascii="Verdana" w:eastAsia="Times New Roman" w:hAnsi="Verdana" w:cs="Times New Roman"/>
                <w:color w:val="000000"/>
                <w:lang w:val="en-US"/>
              </w:rPr>
              <w:t>4</w:t>
            </w:r>
            <w:r w:rsidR="00FD1D0D"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 xml:space="preserve"> </w:t>
            </w:r>
            <w:r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0" w:type="dxa"/>
            <w:hideMark/>
          </w:tcPr>
          <w:p w14:paraId="50152EAF" w14:textId="6B9E4E4D" w:rsidR="00267369" w:rsidRPr="006F1384" w:rsidRDefault="00016910" w:rsidP="00FD1D0D">
            <w:pPr>
              <w:spacing w:before="40" w:after="40" w:line="240" w:lineRule="auto"/>
              <w:ind w:left="0" w:right="0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lang w:val="en-US"/>
              </w:rPr>
              <w:t>SVS</w:t>
            </w:r>
            <w:r w:rsidR="002201E4"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>/SS</w:t>
            </w:r>
          </w:p>
        </w:tc>
      </w:tr>
      <w:tr w:rsidR="00267369" w:rsidRPr="006F1384" w14:paraId="1A1E802A" w14:textId="77777777" w:rsidTr="007C6505">
        <w:trPr>
          <w:trHeight w:val="560"/>
        </w:trPr>
        <w:tc>
          <w:tcPr>
            <w:tcW w:w="1458" w:type="dxa"/>
            <w:hideMark/>
          </w:tcPr>
          <w:p w14:paraId="19396A62" w14:textId="4576CFF6" w:rsidR="00267369" w:rsidRPr="006F1384" w:rsidRDefault="00267369" w:rsidP="00FD1D0D">
            <w:pPr>
              <w:spacing w:before="40" w:after="40" w:line="240" w:lineRule="auto"/>
              <w:ind w:left="0" w:right="0"/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1</w:t>
            </w:r>
            <w:r w:rsidR="00896027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4</w:t>
            </w: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.</w:t>
            </w:r>
            <w:r w:rsidR="00896027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1</w:t>
            </w:r>
            <w:r w:rsidR="00C24B1B"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6480" w:type="dxa"/>
            <w:hideMark/>
          </w:tcPr>
          <w:p w14:paraId="37404EB8" w14:textId="49C4866C" w:rsidR="002201E4" w:rsidRPr="006F1384" w:rsidRDefault="002201E4" w:rsidP="00FD1D0D">
            <w:pPr>
              <w:spacing w:before="40" w:after="40" w:line="240" w:lineRule="auto"/>
              <w:ind w:left="0" w:right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 xml:space="preserve">Result 2: Strengthened MCS Capacities </w:t>
            </w:r>
          </w:p>
          <w:p w14:paraId="4AB2EFA4" w14:textId="7156DFE1" w:rsidR="00267369" w:rsidRPr="006F1384" w:rsidRDefault="00267369" w:rsidP="00016910">
            <w:pPr>
              <w:spacing w:before="40" w:after="40"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>Progress Review 202</w:t>
            </w:r>
            <w:r w:rsidR="00016910">
              <w:rPr>
                <w:rFonts w:ascii="Verdana" w:eastAsia="Times New Roman" w:hAnsi="Verdana" w:cs="Times New Roman"/>
                <w:color w:val="000000"/>
                <w:lang w:val="en-US"/>
              </w:rPr>
              <w:t>3</w:t>
            </w:r>
            <w:r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>/2</w:t>
            </w:r>
            <w:r w:rsidR="00CC1CD8"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>02</w:t>
            </w:r>
            <w:r w:rsidR="00016910">
              <w:rPr>
                <w:rFonts w:ascii="Verdana" w:eastAsia="Times New Roman" w:hAnsi="Verdana" w:cs="Times New Roman"/>
                <w:color w:val="000000"/>
                <w:lang w:val="en-US"/>
              </w:rPr>
              <w:t>4</w:t>
            </w:r>
            <w:r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0" w:type="dxa"/>
            <w:hideMark/>
          </w:tcPr>
          <w:p w14:paraId="4DA04FB4" w14:textId="32D35028" w:rsidR="00267369" w:rsidRPr="006F1384" w:rsidRDefault="00267369" w:rsidP="00FD1D0D">
            <w:pPr>
              <w:spacing w:before="40" w:after="40" w:line="240" w:lineRule="auto"/>
              <w:ind w:left="0" w:right="0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>T</w:t>
            </w:r>
            <w:r w:rsidR="00E202A2"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>R</w:t>
            </w:r>
            <w:r w:rsidR="002201E4"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>/JT</w:t>
            </w:r>
          </w:p>
        </w:tc>
      </w:tr>
      <w:tr w:rsidR="001F1CE6" w:rsidRPr="006F1384" w14:paraId="5254A0CD" w14:textId="77777777" w:rsidTr="007C6505">
        <w:trPr>
          <w:trHeight w:val="560"/>
        </w:trPr>
        <w:tc>
          <w:tcPr>
            <w:tcW w:w="1458" w:type="dxa"/>
          </w:tcPr>
          <w:p w14:paraId="5A535DC2" w14:textId="1A614C39" w:rsidR="001F1CE6" w:rsidRPr="006F1384" w:rsidRDefault="00C24B1B" w:rsidP="00FD1D0D">
            <w:pPr>
              <w:spacing w:before="40" w:after="40" w:line="240" w:lineRule="auto"/>
              <w:ind w:left="0" w:right="0"/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1</w:t>
            </w:r>
            <w:r w:rsidR="00896027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4</w:t>
            </w: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.</w:t>
            </w:r>
            <w:r w:rsidR="00896027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2</w:t>
            </w: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6480" w:type="dxa"/>
          </w:tcPr>
          <w:p w14:paraId="6E75A299" w14:textId="5FB800E1" w:rsidR="001F1CE6" w:rsidRPr="006F1384" w:rsidRDefault="002201E4" w:rsidP="00FD1D0D">
            <w:pPr>
              <w:spacing w:before="40" w:after="40" w:line="240" w:lineRule="auto"/>
              <w:ind w:left="0" w:right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IOC Regional Fisheries Surveillance Plan (PRSP)</w:t>
            </w:r>
            <w:r w:rsidR="00896027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 xml:space="preserve"> AND</w:t>
            </w:r>
          </w:p>
          <w:p w14:paraId="4B40B6AB" w14:textId="34A0BA66" w:rsidR="002201E4" w:rsidRPr="006F1384" w:rsidRDefault="005818AF" w:rsidP="00FD1D0D">
            <w:pPr>
              <w:spacing w:before="40" w:after="40"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>Status Report</w:t>
            </w:r>
          </w:p>
        </w:tc>
        <w:tc>
          <w:tcPr>
            <w:tcW w:w="1890" w:type="dxa"/>
          </w:tcPr>
          <w:p w14:paraId="0CAC8AC7" w14:textId="3C907275" w:rsidR="001F1CE6" w:rsidRPr="006F1384" w:rsidRDefault="002201E4" w:rsidP="00FD1D0D">
            <w:pPr>
              <w:spacing w:before="40" w:after="40" w:line="240" w:lineRule="auto"/>
              <w:ind w:left="0" w:right="0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>T</w:t>
            </w:r>
            <w:r w:rsidR="00E202A2"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>R</w:t>
            </w:r>
            <w:r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>/</w:t>
            </w:r>
            <w:r w:rsidR="00896027">
              <w:rPr>
                <w:rFonts w:ascii="Verdana" w:eastAsia="Times New Roman" w:hAnsi="Verdana" w:cs="Times New Roman"/>
                <w:color w:val="000000"/>
                <w:lang w:val="en-US"/>
              </w:rPr>
              <w:t>JT</w:t>
            </w:r>
          </w:p>
        </w:tc>
      </w:tr>
      <w:tr w:rsidR="00896027" w:rsidRPr="006F1384" w14:paraId="0EEF822C" w14:textId="77777777" w:rsidTr="007C6505">
        <w:trPr>
          <w:trHeight w:val="560"/>
        </w:trPr>
        <w:tc>
          <w:tcPr>
            <w:tcW w:w="1458" w:type="dxa"/>
          </w:tcPr>
          <w:p w14:paraId="0ECAB6BD" w14:textId="14303F93" w:rsidR="00896027" w:rsidRPr="006F1384" w:rsidRDefault="00896027" w:rsidP="00896027">
            <w:pPr>
              <w:spacing w:before="40" w:line="240" w:lineRule="auto"/>
              <w:ind w:left="0" w:right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4</w:t>
            </w: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.</w:t>
            </w:r>
            <w:r w:rsidR="003121B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3</w:t>
            </w: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6480" w:type="dxa"/>
          </w:tcPr>
          <w:p w14:paraId="11D12A6F" w14:textId="1781663B" w:rsidR="00896027" w:rsidRPr="006F1384" w:rsidRDefault="00896027" w:rsidP="00896027">
            <w:pPr>
              <w:spacing w:before="40" w:line="240" w:lineRule="auto"/>
              <w:ind w:left="0" w:right="0"/>
              <w:jc w:val="left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J</w:t>
            </w:r>
            <w:r w:rsidRPr="00896027">
              <w:rPr>
                <w:rFonts w:ascii="Verdana" w:eastAsia="Times New Roman" w:hAnsi="Verdana" w:cs="Times New Roman"/>
                <w:b/>
                <w:bCs/>
                <w:color w:val="000000"/>
              </w:rPr>
              <w:t>oint surveillance grant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</w:r>
            <w:r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>Status Report</w:t>
            </w:r>
          </w:p>
        </w:tc>
        <w:tc>
          <w:tcPr>
            <w:tcW w:w="1890" w:type="dxa"/>
          </w:tcPr>
          <w:p w14:paraId="20559987" w14:textId="64D682D1" w:rsidR="00896027" w:rsidRPr="006F1384" w:rsidRDefault="00896027" w:rsidP="00896027">
            <w:pPr>
              <w:spacing w:before="40" w:after="4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lang w:val="en-US"/>
              </w:rPr>
              <w:t>MB/JT</w:t>
            </w:r>
            <w:r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>/T</w:t>
            </w:r>
            <w:r>
              <w:rPr>
                <w:rFonts w:ascii="Verdana" w:eastAsia="Times New Roman" w:hAnsi="Verdana" w:cs="Times New Roman"/>
                <w:color w:val="000000"/>
                <w:lang w:val="en-US"/>
              </w:rPr>
              <w:t>R</w:t>
            </w:r>
          </w:p>
        </w:tc>
      </w:tr>
      <w:tr w:rsidR="00896027" w:rsidRPr="006F1384" w14:paraId="243871D8" w14:textId="77777777" w:rsidTr="007C6505">
        <w:trPr>
          <w:trHeight w:val="560"/>
        </w:trPr>
        <w:tc>
          <w:tcPr>
            <w:tcW w:w="1458" w:type="dxa"/>
          </w:tcPr>
          <w:p w14:paraId="08FBC0FE" w14:textId="1A8CD2BA" w:rsidR="00896027" w:rsidRPr="006F1384" w:rsidRDefault="00896027" w:rsidP="00896027">
            <w:pPr>
              <w:spacing w:before="40" w:line="240" w:lineRule="auto"/>
              <w:ind w:left="0" w:right="0"/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4</w:t>
            </w: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.</w:t>
            </w:r>
            <w:r w:rsidR="003121B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4</w:t>
            </w: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6480" w:type="dxa"/>
          </w:tcPr>
          <w:p w14:paraId="3D277ECE" w14:textId="5F70D593" w:rsidR="00896027" w:rsidRPr="006F1384" w:rsidRDefault="00896027" w:rsidP="00896027">
            <w:pPr>
              <w:spacing w:before="40" w:line="240" w:lineRule="auto"/>
              <w:ind w:left="0" w:right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 xml:space="preserve">ADMINSTRATION AND FINANCE </w:t>
            </w:r>
          </w:p>
        </w:tc>
        <w:tc>
          <w:tcPr>
            <w:tcW w:w="1890" w:type="dxa"/>
          </w:tcPr>
          <w:p w14:paraId="2F3876F5" w14:textId="7914EF5E" w:rsidR="00896027" w:rsidRPr="006F1384" w:rsidRDefault="00896027" w:rsidP="00896027">
            <w:pPr>
              <w:spacing w:before="40" w:after="40" w:line="240" w:lineRule="auto"/>
              <w:ind w:left="0" w:right="0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>RI/GS</w:t>
            </w:r>
          </w:p>
        </w:tc>
      </w:tr>
      <w:tr w:rsidR="00896027" w:rsidRPr="006F1384" w14:paraId="0E20BCFF" w14:textId="77777777" w:rsidTr="007C6505">
        <w:trPr>
          <w:trHeight w:val="560"/>
        </w:trPr>
        <w:tc>
          <w:tcPr>
            <w:tcW w:w="1458" w:type="dxa"/>
          </w:tcPr>
          <w:p w14:paraId="676AFED6" w14:textId="0012DAAD" w:rsidR="00896027" w:rsidRPr="006F1384" w:rsidRDefault="00896027" w:rsidP="00896027">
            <w:pPr>
              <w:spacing w:before="40" w:line="240" w:lineRule="auto"/>
              <w:ind w:left="0" w:right="0"/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4</w:t>
            </w: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.</w:t>
            </w:r>
            <w:r w:rsidR="003121B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5</w:t>
            </w: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6480" w:type="dxa"/>
          </w:tcPr>
          <w:p w14:paraId="0EBF3BC6" w14:textId="362C6B62" w:rsidR="00896027" w:rsidRPr="006F1384" w:rsidRDefault="00896027" w:rsidP="00896027">
            <w:pPr>
              <w:spacing w:before="40" w:line="240" w:lineRule="auto"/>
              <w:ind w:left="0" w:right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Q &amp;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 xml:space="preserve"> </w:t>
            </w: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1890" w:type="dxa"/>
          </w:tcPr>
          <w:p w14:paraId="5964E136" w14:textId="2FC21D56" w:rsidR="00896027" w:rsidRPr="006F1384" w:rsidRDefault="00896027" w:rsidP="00896027">
            <w:pPr>
              <w:spacing w:before="40" w:after="40" w:line="240" w:lineRule="auto"/>
              <w:ind w:left="0" w:right="0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>ALL</w:t>
            </w:r>
          </w:p>
        </w:tc>
      </w:tr>
      <w:tr w:rsidR="00896027" w:rsidRPr="006F1384" w14:paraId="205571C0" w14:textId="77777777" w:rsidTr="007C6505">
        <w:trPr>
          <w:trHeight w:val="400"/>
        </w:trPr>
        <w:tc>
          <w:tcPr>
            <w:tcW w:w="7938" w:type="dxa"/>
            <w:gridSpan w:val="2"/>
          </w:tcPr>
          <w:p w14:paraId="3D9C9A3E" w14:textId="5B4B7C00" w:rsidR="00896027" w:rsidRPr="006F1384" w:rsidRDefault="00896027" w:rsidP="00896027">
            <w:pPr>
              <w:spacing w:before="60" w:after="60" w:line="240" w:lineRule="auto"/>
              <w:ind w:left="0" w:right="0"/>
              <w:jc w:val="left"/>
              <w:rPr>
                <w:rFonts w:ascii="Verdana" w:eastAsia="Times New Roman" w:hAnsi="Verdana" w:cs="Times New Roman"/>
                <w:b/>
                <w:bCs/>
                <w:color w:val="948A54" w:themeColor="background2" w:themeShade="8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b/>
                <w:bCs/>
                <w:color w:val="948A54" w:themeColor="background2" w:themeShade="80"/>
                <w:lang w:val="en-US"/>
              </w:rPr>
              <w:t>CROSS-CUTTING TOPICS</w:t>
            </w:r>
          </w:p>
        </w:tc>
        <w:tc>
          <w:tcPr>
            <w:tcW w:w="1890" w:type="dxa"/>
          </w:tcPr>
          <w:p w14:paraId="3BD61E4E" w14:textId="77777777" w:rsidR="00896027" w:rsidRPr="006F1384" w:rsidRDefault="00896027" w:rsidP="00896027">
            <w:pPr>
              <w:spacing w:before="40" w:after="40" w:line="240" w:lineRule="auto"/>
              <w:ind w:left="0" w:right="0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</w:p>
        </w:tc>
      </w:tr>
      <w:tr w:rsidR="00896027" w:rsidRPr="006F1384" w14:paraId="4F14A823" w14:textId="77777777" w:rsidTr="007C6505">
        <w:trPr>
          <w:trHeight w:val="400"/>
        </w:trPr>
        <w:tc>
          <w:tcPr>
            <w:tcW w:w="1458" w:type="dxa"/>
          </w:tcPr>
          <w:p w14:paraId="1F68771D" w14:textId="7E766365" w:rsidR="00896027" w:rsidRPr="006F1384" w:rsidRDefault="00896027" w:rsidP="00896027">
            <w:pPr>
              <w:spacing w:before="40" w:after="40" w:line="240" w:lineRule="auto"/>
              <w:ind w:left="0" w:right="0"/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5</w:t>
            </w: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6480" w:type="dxa"/>
          </w:tcPr>
          <w:p w14:paraId="05AE47C4" w14:textId="75D8711A" w:rsidR="00896027" w:rsidRPr="006F1384" w:rsidRDefault="00896027" w:rsidP="00896027">
            <w:pPr>
              <w:spacing w:before="40" w:after="40"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 xml:space="preserve">Work Plan 4 (CALL FOR PROPOSALS) - 5 Marine SSF Projects </w:t>
            </w:r>
          </w:p>
        </w:tc>
        <w:tc>
          <w:tcPr>
            <w:tcW w:w="1890" w:type="dxa"/>
          </w:tcPr>
          <w:p w14:paraId="0A03CE79" w14:textId="2D1D9AA3" w:rsidR="00896027" w:rsidRPr="006F1384" w:rsidRDefault="00896027" w:rsidP="00896027">
            <w:pPr>
              <w:spacing w:before="40" w:after="40" w:line="240" w:lineRule="auto"/>
              <w:ind w:left="0" w:right="0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>MB/SS</w:t>
            </w:r>
          </w:p>
        </w:tc>
      </w:tr>
      <w:tr w:rsidR="00896027" w:rsidRPr="006F1384" w14:paraId="2DDA2EB8" w14:textId="77777777" w:rsidTr="007C6505">
        <w:trPr>
          <w:trHeight w:val="400"/>
        </w:trPr>
        <w:tc>
          <w:tcPr>
            <w:tcW w:w="1458" w:type="dxa"/>
          </w:tcPr>
          <w:p w14:paraId="16287580" w14:textId="272C655C" w:rsidR="00896027" w:rsidRPr="006F1384" w:rsidRDefault="00896027" w:rsidP="00896027">
            <w:pPr>
              <w:spacing w:before="40" w:after="40" w:line="240" w:lineRule="auto"/>
              <w:ind w:left="0" w:right="0"/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 xml:space="preserve">5.10 </w:t>
            </w:r>
          </w:p>
        </w:tc>
        <w:tc>
          <w:tcPr>
            <w:tcW w:w="6480" w:type="dxa"/>
          </w:tcPr>
          <w:p w14:paraId="293070FD" w14:textId="2112C936" w:rsidR="00896027" w:rsidRPr="006F1384" w:rsidRDefault="00896027" w:rsidP="00896027">
            <w:pPr>
              <w:spacing w:before="40" w:after="40"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000000" w:themeColor="text1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b/>
                <w:bCs/>
                <w:color w:val="000000" w:themeColor="text1"/>
                <w:lang w:val="en-US"/>
              </w:rPr>
              <w:t>Work Plan 5</w:t>
            </w:r>
            <w:r w:rsidRPr="006F1384">
              <w:rPr>
                <w:rFonts w:ascii="Verdana" w:eastAsia="Times New Roman" w:hAnsi="Verdana" w:cs="Times New Roman"/>
                <w:color w:val="000000" w:themeColor="text1"/>
                <w:lang w:val="en-US"/>
              </w:rPr>
              <w:t xml:space="preserve"> - Technical Assistance, Grant Management, Service Contracts, NKE’s (Managed by EUD – MUS).</w:t>
            </w:r>
          </w:p>
        </w:tc>
        <w:tc>
          <w:tcPr>
            <w:tcW w:w="1890" w:type="dxa"/>
          </w:tcPr>
          <w:p w14:paraId="426B6A4F" w14:textId="68BDDBDB" w:rsidR="00896027" w:rsidRPr="006F1384" w:rsidRDefault="00896027" w:rsidP="00896027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>MB</w:t>
            </w:r>
          </w:p>
        </w:tc>
      </w:tr>
      <w:tr w:rsidR="00896027" w:rsidRPr="006F1384" w14:paraId="7666CECA" w14:textId="77777777" w:rsidTr="007C6505">
        <w:trPr>
          <w:trHeight w:val="400"/>
        </w:trPr>
        <w:tc>
          <w:tcPr>
            <w:tcW w:w="1458" w:type="dxa"/>
          </w:tcPr>
          <w:p w14:paraId="6AA89CEE" w14:textId="696162DC" w:rsidR="00896027" w:rsidRPr="006F1384" w:rsidRDefault="00896027" w:rsidP="00896027">
            <w:pPr>
              <w:spacing w:before="40" w:after="40" w:line="240" w:lineRule="auto"/>
              <w:ind w:left="0" w:right="0"/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5</w:t>
            </w: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6480" w:type="dxa"/>
          </w:tcPr>
          <w:p w14:paraId="61993F0F" w14:textId="68D7AF3C" w:rsidR="00896027" w:rsidRPr="006F1384" w:rsidRDefault="00896027" w:rsidP="00896027">
            <w:pPr>
              <w:spacing w:before="40" w:after="40"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000000" w:themeColor="text1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color w:val="000000" w:themeColor="text1"/>
                <w:lang w:val="en-US"/>
              </w:rPr>
              <w:t>Communication and Visibility</w:t>
            </w:r>
          </w:p>
        </w:tc>
        <w:tc>
          <w:tcPr>
            <w:tcW w:w="1890" w:type="dxa"/>
          </w:tcPr>
          <w:p w14:paraId="4F15122B" w14:textId="5FB00876" w:rsidR="00896027" w:rsidRPr="006F1384" w:rsidRDefault="00896027" w:rsidP="00896027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color w:val="000000"/>
                <w:lang w:val="en-US"/>
              </w:rPr>
              <w:t>SC</w:t>
            </w:r>
            <w:r>
              <w:rPr>
                <w:rFonts w:ascii="Verdana" w:eastAsia="Times New Roman" w:hAnsi="Verdana" w:cs="Times New Roman"/>
                <w:color w:val="000000"/>
                <w:lang w:val="en-US"/>
              </w:rPr>
              <w:t>/AR</w:t>
            </w:r>
          </w:p>
        </w:tc>
      </w:tr>
      <w:tr w:rsidR="00896027" w:rsidRPr="006F1384" w14:paraId="4D5F2620" w14:textId="77777777" w:rsidTr="007C6505">
        <w:trPr>
          <w:trHeight w:val="400"/>
        </w:trPr>
        <w:tc>
          <w:tcPr>
            <w:tcW w:w="1458" w:type="dxa"/>
          </w:tcPr>
          <w:p w14:paraId="13B5FBFA" w14:textId="4383F460" w:rsidR="00896027" w:rsidRPr="006F1384" w:rsidRDefault="00896027" w:rsidP="00896027">
            <w:pPr>
              <w:spacing w:before="40" w:after="40" w:line="240" w:lineRule="auto"/>
              <w:ind w:left="0" w:right="0"/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5</w:t>
            </w: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6480" w:type="dxa"/>
          </w:tcPr>
          <w:p w14:paraId="47905A45" w14:textId="2662515A" w:rsidR="00896027" w:rsidRPr="006F1384" w:rsidRDefault="00896027" w:rsidP="00896027">
            <w:pPr>
              <w:spacing w:before="40" w:after="40"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000000" w:themeColor="text1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color w:val="000000" w:themeColor="text1"/>
                <w:lang w:val="en-US"/>
              </w:rPr>
              <w:t>Q&amp;A</w:t>
            </w:r>
          </w:p>
        </w:tc>
        <w:tc>
          <w:tcPr>
            <w:tcW w:w="1890" w:type="dxa"/>
          </w:tcPr>
          <w:p w14:paraId="07E3E89B" w14:textId="5D4F75A5" w:rsidR="00896027" w:rsidRPr="006F1384" w:rsidRDefault="00896027" w:rsidP="00896027">
            <w:pPr>
              <w:spacing w:before="40" w:after="40" w:line="240" w:lineRule="auto"/>
              <w:ind w:left="0" w:right="0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</w:p>
        </w:tc>
      </w:tr>
      <w:tr w:rsidR="00896027" w:rsidRPr="006F1384" w14:paraId="0F3D7CFB" w14:textId="77777777" w:rsidTr="007C6505">
        <w:trPr>
          <w:trHeight w:val="400"/>
        </w:trPr>
        <w:tc>
          <w:tcPr>
            <w:tcW w:w="1458" w:type="dxa"/>
          </w:tcPr>
          <w:p w14:paraId="1F278195" w14:textId="69D7057A" w:rsidR="00896027" w:rsidRPr="006F1384" w:rsidRDefault="00896027" w:rsidP="00896027">
            <w:pPr>
              <w:spacing w:line="240" w:lineRule="auto"/>
              <w:ind w:left="0" w:right="0"/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5</w:t>
            </w: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45</w:t>
            </w:r>
          </w:p>
        </w:tc>
        <w:tc>
          <w:tcPr>
            <w:tcW w:w="6480" w:type="dxa"/>
          </w:tcPr>
          <w:p w14:paraId="49A2FF0E" w14:textId="46C46883" w:rsidR="00896027" w:rsidRPr="006F1384" w:rsidRDefault="00896027" w:rsidP="00896027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AOB</w:t>
            </w:r>
          </w:p>
        </w:tc>
        <w:tc>
          <w:tcPr>
            <w:tcW w:w="1890" w:type="dxa"/>
          </w:tcPr>
          <w:p w14:paraId="0D1F9255" w14:textId="5F2F9708" w:rsidR="00896027" w:rsidRPr="006F1384" w:rsidRDefault="00896027" w:rsidP="00896027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</w:p>
        </w:tc>
      </w:tr>
      <w:tr w:rsidR="00896027" w:rsidRPr="006F1384" w14:paraId="369D41E8" w14:textId="77777777" w:rsidTr="007C6505">
        <w:trPr>
          <w:trHeight w:val="400"/>
        </w:trPr>
        <w:tc>
          <w:tcPr>
            <w:tcW w:w="1458" w:type="dxa"/>
          </w:tcPr>
          <w:p w14:paraId="44F06234" w14:textId="25DECF20" w:rsidR="00896027" w:rsidRPr="006F1384" w:rsidRDefault="00896027" w:rsidP="00896027">
            <w:pPr>
              <w:spacing w:line="240" w:lineRule="auto"/>
              <w:ind w:left="0" w:right="0"/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5</w:t>
            </w: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55</w:t>
            </w:r>
          </w:p>
        </w:tc>
        <w:tc>
          <w:tcPr>
            <w:tcW w:w="6480" w:type="dxa"/>
          </w:tcPr>
          <w:p w14:paraId="54F4477F" w14:textId="0CA83745" w:rsidR="00896027" w:rsidRPr="006F1384" w:rsidRDefault="00896027" w:rsidP="00896027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SUMMING UP</w:t>
            </w:r>
          </w:p>
        </w:tc>
        <w:tc>
          <w:tcPr>
            <w:tcW w:w="1890" w:type="dxa"/>
          </w:tcPr>
          <w:p w14:paraId="3A67AE7A" w14:textId="10EC4DA2" w:rsidR="00896027" w:rsidRPr="006F1384" w:rsidRDefault="00896027" w:rsidP="00896027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</w:p>
        </w:tc>
      </w:tr>
      <w:tr w:rsidR="00896027" w:rsidRPr="006F1384" w14:paraId="5151ED9D" w14:textId="77777777" w:rsidTr="007C6505">
        <w:trPr>
          <w:trHeight w:val="400"/>
        </w:trPr>
        <w:tc>
          <w:tcPr>
            <w:tcW w:w="1458" w:type="dxa"/>
            <w:hideMark/>
          </w:tcPr>
          <w:p w14:paraId="6470E110" w14:textId="5A0DE7FA" w:rsidR="00896027" w:rsidRPr="006F1384" w:rsidRDefault="00896027" w:rsidP="00896027">
            <w:pPr>
              <w:spacing w:line="240" w:lineRule="auto"/>
              <w:ind w:left="0" w:right="0"/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6</w:t>
            </w: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6480" w:type="dxa"/>
            <w:hideMark/>
          </w:tcPr>
          <w:p w14:paraId="59771228" w14:textId="65BF755C" w:rsidR="00896027" w:rsidRPr="006F1384" w:rsidRDefault="00896027" w:rsidP="00896027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 xml:space="preserve">CLOSING REMARKS </w:t>
            </w:r>
          </w:p>
        </w:tc>
        <w:tc>
          <w:tcPr>
            <w:tcW w:w="1890" w:type="dxa"/>
            <w:hideMark/>
          </w:tcPr>
          <w:p w14:paraId="48005F39" w14:textId="0C9A5E35" w:rsidR="00896027" w:rsidRPr="006F1384" w:rsidRDefault="00896027" w:rsidP="00896027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</w:p>
        </w:tc>
      </w:tr>
      <w:tr w:rsidR="00896027" w:rsidRPr="006F1384" w14:paraId="14B7CF45" w14:textId="77777777" w:rsidTr="007C6505">
        <w:trPr>
          <w:trHeight w:val="400"/>
        </w:trPr>
        <w:tc>
          <w:tcPr>
            <w:tcW w:w="1458" w:type="dxa"/>
          </w:tcPr>
          <w:p w14:paraId="58A8BD39" w14:textId="77777777" w:rsidR="00896027" w:rsidRPr="006F1384" w:rsidRDefault="00896027" w:rsidP="00896027">
            <w:pPr>
              <w:spacing w:line="240" w:lineRule="auto"/>
              <w:ind w:left="0" w:right="0"/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80" w:type="dxa"/>
          </w:tcPr>
          <w:p w14:paraId="5C701364" w14:textId="472AD25B" w:rsidR="00896027" w:rsidRPr="006F1384" w:rsidRDefault="00896027" w:rsidP="00896027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</w:pPr>
            <w:r w:rsidRPr="006F1384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END OF MEETING</w:t>
            </w:r>
          </w:p>
        </w:tc>
        <w:tc>
          <w:tcPr>
            <w:tcW w:w="1890" w:type="dxa"/>
          </w:tcPr>
          <w:p w14:paraId="52A4BB71" w14:textId="77777777" w:rsidR="00896027" w:rsidRPr="006F1384" w:rsidRDefault="00896027" w:rsidP="00896027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</w:p>
        </w:tc>
      </w:tr>
    </w:tbl>
    <w:p w14:paraId="386E5139" w14:textId="26288C2C" w:rsidR="003C101A" w:rsidRPr="00A7350A" w:rsidRDefault="003C101A" w:rsidP="00D34407">
      <w:pPr>
        <w:ind w:left="0"/>
        <w:rPr>
          <w:lang w:val="fr-FR"/>
        </w:rPr>
      </w:pPr>
    </w:p>
    <w:sectPr w:rsidR="003C101A" w:rsidRPr="00A7350A" w:rsidSect="00772B14">
      <w:headerReference w:type="default" r:id="rId10"/>
      <w:pgSz w:w="11900" w:h="16840"/>
      <w:pgMar w:top="1006" w:right="1460" w:bottom="1440" w:left="1260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F678" w14:textId="77777777" w:rsidR="006E654B" w:rsidRDefault="006E654B" w:rsidP="009851EE">
      <w:r>
        <w:separator/>
      </w:r>
    </w:p>
  </w:endnote>
  <w:endnote w:type="continuationSeparator" w:id="0">
    <w:p w14:paraId="554B6A21" w14:textId="77777777" w:rsidR="006E654B" w:rsidRDefault="006E654B" w:rsidP="0098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73A2" w14:textId="16DC1227" w:rsidR="00B6732F" w:rsidRDefault="00B6732F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13B12981" wp14:editId="31527328">
          <wp:simplePos x="0" y="0"/>
          <wp:positionH relativeFrom="margin">
            <wp:posOffset>-770890</wp:posOffset>
          </wp:positionH>
          <wp:positionV relativeFrom="margin">
            <wp:posOffset>8902700</wp:posOffset>
          </wp:positionV>
          <wp:extent cx="7559040" cy="1143000"/>
          <wp:effectExtent l="0" t="0" r="0" b="0"/>
          <wp:wrapNone/>
          <wp:docPr id="12" name="Picture 1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6ACC" w14:textId="77777777" w:rsidR="006E654B" w:rsidRDefault="006E654B" w:rsidP="009851EE">
      <w:r>
        <w:separator/>
      </w:r>
    </w:p>
  </w:footnote>
  <w:footnote w:type="continuationSeparator" w:id="0">
    <w:p w14:paraId="75412C8A" w14:textId="77777777" w:rsidR="006E654B" w:rsidRDefault="006E654B" w:rsidP="0098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7437" w14:textId="30A3ABF8" w:rsidR="00C2673E" w:rsidRDefault="00B6732F" w:rsidP="009851E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2091C58" wp14:editId="78ACF43C">
          <wp:simplePos x="0" y="0"/>
          <wp:positionH relativeFrom="margin">
            <wp:posOffset>-558800</wp:posOffset>
          </wp:positionH>
          <wp:positionV relativeFrom="margin">
            <wp:posOffset>-635000</wp:posOffset>
          </wp:positionV>
          <wp:extent cx="7347133" cy="1778000"/>
          <wp:effectExtent l="0" t="0" r="6350" b="0"/>
          <wp:wrapNone/>
          <wp:docPr id="11" name="Picture 11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ch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7133" cy="17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3D3B" w14:textId="5170EE7E" w:rsidR="00B6732F" w:rsidRDefault="00B6732F" w:rsidP="00985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0D6A"/>
    <w:multiLevelType w:val="hybridMultilevel"/>
    <w:tmpl w:val="BE38FC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B8C2EBC"/>
    <w:multiLevelType w:val="hybridMultilevel"/>
    <w:tmpl w:val="0010A27A"/>
    <w:lvl w:ilvl="0" w:tplc="0F883A7A">
      <w:start w:val="17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ajorHAnsi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05296"/>
    <w:multiLevelType w:val="hybridMultilevel"/>
    <w:tmpl w:val="15547694"/>
    <w:lvl w:ilvl="0" w:tplc="0F883A7A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158E"/>
    <w:multiLevelType w:val="hybridMultilevel"/>
    <w:tmpl w:val="2E9208D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772697117">
    <w:abstractNumId w:val="0"/>
  </w:num>
  <w:num w:numId="2" w16cid:durableId="1962490511">
    <w:abstractNumId w:val="3"/>
  </w:num>
  <w:num w:numId="3" w16cid:durableId="39139207">
    <w:abstractNumId w:val="2"/>
  </w:num>
  <w:num w:numId="4" w16cid:durableId="1569994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6D"/>
    <w:rsid w:val="000149FE"/>
    <w:rsid w:val="00016910"/>
    <w:rsid w:val="000C2944"/>
    <w:rsid w:val="000E159A"/>
    <w:rsid w:val="001356E9"/>
    <w:rsid w:val="001F1CE6"/>
    <w:rsid w:val="002201E4"/>
    <w:rsid w:val="00263AF4"/>
    <w:rsid w:val="00267369"/>
    <w:rsid w:val="002E452A"/>
    <w:rsid w:val="003121B4"/>
    <w:rsid w:val="00361C0B"/>
    <w:rsid w:val="00365707"/>
    <w:rsid w:val="003B6BA3"/>
    <w:rsid w:val="003C101A"/>
    <w:rsid w:val="0043741D"/>
    <w:rsid w:val="00450941"/>
    <w:rsid w:val="004602F6"/>
    <w:rsid w:val="00530F5C"/>
    <w:rsid w:val="005818AF"/>
    <w:rsid w:val="005C150B"/>
    <w:rsid w:val="005C6669"/>
    <w:rsid w:val="00670FD8"/>
    <w:rsid w:val="00681F55"/>
    <w:rsid w:val="006959FC"/>
    <w:rsid w:val="006E2504"/>
    <w:rsid w:val="006E654B"/>
    <w:rsid w:val="006F1384"/>
    <w:rsid w:val="0075586A"/>
    <w:rsid w:val="00772B14"/>
    <w:rsid w:val="007C6505"/>
    <w:rsid w:val="007E6228"/>
    <w:rsid w:val="007F12DE"/>
    <w:rsid w:val="007F1824"/>
    <w:rsid w:val="007F1B01"/>
    <w:rsid w:val="008870CD"/>
    <w:rsid w:val="008911D7"/>
    <w:rsid w:val="00896027"/>
    <w:rsid w:val="008E50C5"/>
    <w:rsid w:val="00985167"/>
    <w:rsid w:val="009851EE"/>
    <w:rsid w:val="009D10A2"/>
    <w:rsid w:val="009E427D"/>
    <w:rsid w:val="00A10E3E"/>
    <w:rsid w:val="00A40637"/>
    <w:rsid w:val="00A53B3B"/>
    <w:rsid w:val="00A7350A"/>
    <w:rsid w:val="00AB5F73"/>
    <w:rsid w:val="00B6732F"/>
    <w:rsid w:val="00B77E7E"/>
    <w:rsid w:val="00B82EF4"/>
    <w:rsid w:val="00BE667E"/>
    <w:rsid w:val="00C20F44"/>
    <w:rsid w:val="00C24B1B"/>
    <w:rsid w:val="00C2673E"/>
    <w:rsid w:val="00C44BB2"/>
    <w:rsid w:val="00C46A49"/>
    <w:rsid w:val="00C66A87"/>
    <w:rsid w:val="00CC1CD8"/>
    <w:rsid w:val="00D34407"/>
    <w:rsid w:val="00D765AF"/>
    <w:rsid w:val="00D96089"/>
    <w:rsid w:val="00DB6F6D"/>
    <w:rsid w:val="00DE2202"/>
    <w:rsid w:val="00E159EE"/>
    <w:rsid w:val="00E202A2"/>
    <w:rsid w:val="00E60AD4"/>
    <w:rsid w:val="00E854FE"/>
    <w:rsid w:val="00EB4105"/>
    <w:rsid w:val="00EC34FE"/>
    <w:rsid w:val="00EC6F7F"/>
    <w:rsid w:val="00EC78EB"/>
    <w:rsid w:val="00F01729"/>
    <w:rsid w:val="00F31862"/>
    <w:rsid w:val="00F47927"/>
    <w:rsid w:val="00F97A79"/>
    <w:rsid w:val="00FC03F9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B5C7B8"/>
  <w14:defaultImageDpi w14:val="300"/>
  <w15:docId w15:val="{C5059D3B-B442-AD41-B126-BF1EFB68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="Calibri Light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1EE"/>
    <w:pPr>
      <w:spacing w:line="360" w:lineRule="auto"/>
      <w:ind w:left="-142" w:right="-150"/>
      <w:jc w:val="both"/>
    </w:pPr>
    <w:rPr>
      <w:rFonts w:eastAsiaTheme="minorHAnsi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B6F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6F6D"/>
    <w:rPr>
      <w:rFonts w:ascii="Lucida Grande" w:eastAsiaTheme="minorHAnsi" w:hAnsi="Lucida Grand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6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6D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6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6D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34407"/>
    <w:pPr>
      <w:spacing w:line="240" w:lineRule="auto"/>
      <w:ind w:left="720" w:right="0"/>
      <w:contextualSpacing/>
      <w:jc w:val="left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3C101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0178BF1-74B6-0E47-BC3E-58497A63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CZAM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Andry RASOANINDRAINY</cp:lastModifiedBy>
  <cp:revision>2</cp:revision>
  <dcterms:created xsi:type="dcterms:W3CDTF">2024-03-07T04:43:00Z</dcterms:created>
  <dcterms:modified xsi:type="dcterms:W3CDTF">2024-03-07T04:43:00Z</dcterms:modified>
</cp:coreProperties>
</file>